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5E2A5" w14:textId="5C06369C" w:rsidR="00E650D9" w:rsidRPr="00CF059E" w:rsidRDefault="00E650D9" w:rsidP="00E650D9">
      <w:pPr>
        <w:tabs>
          <w:tab w:val="left" w:pos="3374"/>
        </w:tabs>
        <w:jc w:val="center"/>
        <w:rPr>
          <w:noProof/>
          <w:sz w:val="28"/>
          <w:szCs w:val="28"/>
        </w:rPr>
      </w:pPr>
      <w:r w:rsidRPr="00CF059E">
        <w:rPr>
          <w:noProof/>
          <w:sz w:val="28"/>
          <w:szCs w:val="28"/>
        </w:rPr>
        <w:drawing>
          <wp:inline distT="0" distB="0" distL="0" distR="0" wp14:anchorId="1C875405" wp14:editId="0EAEFE44">
            <wp:extent cx="476250" cy="685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54A4" w:rsidRPr="00CF059E">
        <w:rPr>
          <w:noProof/>
          <w:sz w:val="28"/>
          <w:szCs w:val="28"/>
        </w:rPr>
        <w:t xml:space="preserve"> </w:t>
      </w:r>
    </w:p>
    <w:p w14:paraId="7984B499" w14:textId="7C11849C" w:rsidR="00E650D9" w:rsidRPr="00CF059E" w:rsidRDefault="009868AB" w:rsidP="00E650D9">
      <w:pPr>
        <w:tabs>
          <w:tab w:val="left" w:pos="3374"/>
        </w:tabs>
        <w:jc w:val="center"/>
        <w:rPr>
          <w:b/>
          <w:sz w:val="28"/>
          <w:szCs w:val="28"/>
        </w:rPr>
      </w:pPr>
      <w:r w:rsidRPr="00CF059E">
        <w:rPr>
          <w:b/>
          <w:sz w:val="28"/>
          <w:szCs w:val="28"/>
        </w:rPr>
        <w:t>ДУМА МУНИЦИПАЛЬНОГО</w:t>
      </w:r>
      <w:r w:rsidR="00E650D9" w:rsidRPr="00CF059E">
        <w:rPr>
          <w:b/>
          <w:sz w:val="28"/>
          <w:szCs w:val="28"/>
        </w:rPr>
        <w:t xml:space="preserve"> ОБРАЗОВАНИЯ АЛАПАЕВСКОЕ</w:t>
      </w:r>
    </w:p>
    <w:p w14:paraId="7311378F" w14:textId="77777777" w:rsidR="00E650D9" w:rsidRPr="00CF059E" w:rsidRDefault="00E650D9" w:rsidP="00E650D9">
      <w:pPr>
        <w:tabs>
          <w:tab w:val="left" w:pos="3374"/>
        </w:tabs>
        <w:jc w:val="center"/>
        <w:rPr>
          <w:b/>
          <w:sz w:val="28"/>
          <w:szCs w:val="28"/>
        </w:rPr>
      </w:pPr>
      <w:r w:rsidRPr="00CF059E">
        <w:rPr>
          <w:b/>
          <w:sz w:val="28"/>
          <w:szCs w:val="28"/>
        </w:rPr>
        <w:t>ЧЕТВЕРТОГО СОЗЫВА</w:t>
      </w:r>
    </w:p>
    <w:p w14:paraId="768D4B07" w14:textId="77777777" w:rsidR="00E650D9" w:rsidRPr="00CF059E" w:rsidRDefault="00E650D9" w:rsidP="00E650D9">
      <w:pPr>
        <w:pBdr>
          <w:top w:val="thinThickMediumGap" w:sz="24" w:space="1" w:color="auto"/>
        </w:pBdr>
        <w:jc w:val="center"/>
        <w:rPr>
          <w:b/>
          <w:sz w:val="28"/>
          <w:szCs w:val="28"/>
        </w:rPr>
      </w:pPr>
    </w:p>
    <w:p w14:paraId="258442E8" w14:textId="7E85CE81" w:rsidR="00357074" w:rsidRPr="00CF059E" w:rsidRDefault="00D96CFB" w:rsidP="00CB38B0">
      <w:pPr>
        <w:jc w:val="center"/>
        <w:rPr>
          <w:b/>
          <w:sz w:val="28"/>
          <w:szCs w:val="28"/>
        </w:rPr>
      </w:pPr>
      <w:r w:rsidRPr="00CF059E">
        <w:rPr>
          <w:b/>
          <w:sz w:val="28"/>
          <w:szCs w:val="28"/>
        </w:rPr>
        <w:t>РЕШЕНИЕ №</w:t>
      </w:r>
      <w:r w:rsidR="00CF059E" w:rsidRPr="00CF059E">
        <w:rPr>
          <w:b/>
          <w:sz w:val="28"/>
          <w:szCs w:val="28"/>
        </w:rPr>
        <w:t>392</w:t>
      </w:r>
    </w:p>
    <w:p w14:paraId="5E077F64" w14:textId="25627981" w:rsidR="00357074" w:rsidRPr="00CF059E" w:rsidRDefault="00565128" w:rsidP="00565128">
      <w:pPr>
        <w:jc w:val="both"/>
        <w:rPr>
          <w:sz w:val="28"/>
          <w:szCs w:val="28"/>
        </w:rPr>
      </w:pPr>
      <w:r w:rsidRPr="00CF059E">
        <w:rPr>
          <w:sz w:val="28"/>
          <w:szCs w:val="28"/>
        </w:rPr>
        <w:t>2</w:t>
      </w:r>
      <w:r w:rsidR="003554A4" w:rsidRPr="00CF059E">
        <w:rPr>
          <w:sz w:val="28"/>
          <w:szCs w:val="28"/>
        </w:rPr>
        <w:t>6</w:t>
      </w:r>
      <w:r w:rsidR="009C3F7A" w:rsidRPr="00CF059E">
        <w:rPr>
          <w:sz w:val="28"/>
          <w:szCs w:val="28"/>
        </w:rPr>
        <w:t xml:space="preserve"> сентября</w:t>
      </w:r>
      <w:r w:rsidR="00DF5FC5" w:rsidRPr="00CF059E">
        <w:rPr>
          <w:sz w:val="28"/>
          <w:szCs w:val="28"/>
        </w:rPr>
        <w:t xml:space="preserve"> 20</w:t>
      </w:r>
      <w:r w:rsidR="009C3F7A" w:rsidRPr="00CF059E">
        <w:rPr>
          <w:sz w:val="28"/>
          <w:szCs w:val="28"/>
        </w:rPr>
        <w:t>2</w:t>
      </w:r>
      <w:r w:rsidR="003554A4" w:rsidRPr="00CF059E">
        <w:rPr>
          <w:sz w:val="28"/>
          <w:szCs w:val="28"/>
        </w:rPr>
        <w:t>4</w:t>
      </w:r>
      <w:r w:rsidR="008D4445" w:rsidRPr="00CF059E">
        <w:rPr>
          <w:sz w:val="28"/>
          <w:szCs w:val="28"/>
        </w:rPr>
        <w:t xml:space="preserve"> </w:t>
      </w:r>
      <w:r w:rsidR="00787995" w:rsidRPr="00CF059E">
        <w:rPr>
          <w:sz w:val="28"/>
          <w:szCs w:val="28"/>
        </w:rPr>
        <w:t>г.</w:t>
      </w:r>
      <w:r w:rsidR="00357074" w:rsidRPr="00CF059E">
        <w:rPr>
          <w:sz w:val="28"/>
          <w:szCs w:val="28"/>
        </w:rPr>
        <w:t xml:space="preserve">                                               </w:t>
      </w:r>
      <w:r w:rsidRPr="00CF059E">
        <w:rPr>
          <w:sz w:val="28"/>
          <w:szCs w:val="28"/>
        </w:rPr>
        <w:t xml:space="preserve">        </w:t>
      </w:r>
      <w:r w:rsidR="00357074" w:rsidRPr="00CF059E">
        <w:rPr>
          <w:sz w:val="28"/>
          <w:szCs w:val="28"/>
        </w:rPr>
        <w:t xml:space="preserve">        </w:t>
      </w:r>
      <w:r w:rsidR="00787995" w:rsidRPr="00CF059E">
        <w:rPr>
          <w:sz w:val="28"/>
          <w:szCs w:val="28"/>
        </w:rPr>
        <w:t xml:space="preserve">   </w:t>
      </w:r>
      <w:r w:rsidR="00CF059E" w:rsidRPr="00CF059E">
        <w:rPr>
          <w:sz w:val="28"/>
          <w:szCs w:val="28"/>
        </w:rPr>
        <w:t xml:space="preserve">     </w:t>
      </w:r>
      <w:r w:rsidR="00787995" w:rsidRPr="00CF059E">
        <w:rPr>
          <w:sz w:val="28"/>
          <w:szCs w:val="28"/>
        </w:rPr>
        <w:t xml:space="preserve"> </w:t>
      </w:r>
      <w:r w:rsidR="00357074" w:rsidRPr="00CF059E">
        <w:rPr>
          <w:sz w:val="28"/>
          <w:szCs w:val="28"/>
        </w:rPr>
        <w:t xml:space="preserve">         г. Алапаевск</w:t>
      </w:r>
    </w:p>
    <w:p w14:paraId="60AF199C" w14:textId="77777777" w:rsidR="00E650D9" w:rsidRPr="00CF059E" w:rsidRDefault="00E650D9" w:rsidP="00E650D9">
      <w:pPr>
        <w:tabs>
          <w:tab w:val="left" w:pos="851"/>
        </w:tabs>
        <w:jc w:val="both"/>
        <w:rPr>
          <w:b/>
          <w:i/>
          <w:sz w:val="28"/>
          <w:szCs w:val="28"/>
        </w:rPr>
      </w:pPr>
    </w:p>
    <w:p w14:paraId="3876604C" w14:textId="3D285942" w:rsidR="00592789" w:rsidRPr="00CF059E" w:rsidRDefault="00E650D9" w:rsidP="00592789">
      <w:pPr>
        <w:tabs>
          <w:tab w:val="left" w:pos="3686"/>
        </w:tabs>
        <w:jc w:val="center"/>
        <w:rPr>
          <w:b/>
          <w:bCs/>
          <w:i/>
          <w:spacing w:val="-1"/>
          <w:sz w:val="28"/>
          <w:szCs w:val="28"/>
        </w:rPr>
      </w:pPr>
      <w:bookmarkStart w:id="0" w:name="_Hlk145938036"/>
      <w:r w:rsidRPr="00CF059E">
        <w:rPr>
          <w:b/>
          <w:bCs/>
          <w:i/>
          <w:spacing w:val="-1"/>
          <w:sz w:val="28"/>
          <w:szCs w:val="28"/>
        </w:rPr>
        <w:t xml:space="preserve">О проверке готовности теплоснабжающих </w:t>
      </w:r>
      <w:r w:rsidR="009868AB" w:rsidRPr="00CF059E">
        <w:rPr>
          <w:b/>
          <w:bCs/>
          <w:i/>
          <w:spacing w:val="-1"/>
          <w:sz w:val="28"/>
          <w:szCs w:val="28"/>
        </w:rPr>
        <w:t xml:space="preserve">и теплосетевых </w:t>
      </w:r>
      <w:r w:rsidRPr="00CF059E">
        <w:rPr>
          <w:b/>
          <w:bCs/>
          <w:i/>
          <w:spacing w:val="-1"/>
          <w:sz w:val="28"/>
          <w:szCs w:val="28"/>
        </w:rPr>
        <w:t>организаций, потребителей тепловой энергии муниципального образования Алапаевское</w:t>
      </w:r>
    </w:p>
    <w:p w14:paraId="3059094B" w14:textId="04BC7914" w:rsidR="00357074" w:rsidRPr="00CF059E" w:rsidRDefault="00E650D9" w:rsidP="00592789">
      <w:pPr>
        <w:tabs>
          <w:tab w:val="left" w:pos="3686"/>
        </w:tabs>
        <w:jc w:val="center"/>
        <w:rPr>
          <w:b/>
          <w:i/>
          <w:sz w:val="28"/>
          <w:szCs w:val="28"/>
        </w:rPr>
      </w:pPr>
      <w:r w:rsidRPr="00CF059E">
        <w:rPr>
          <w:b/>
          <w:bCs/>
          <w:i/>
          <w:spacing w:val="-1"/>
          <w:sz w:val="28"/>
          <w:szCs w:val="28"/>
        </w:rPr>
        <w:t xml:space="preserve"> к отопительному сезону 202</w:t>
      </w:r>
      <w:r w:rsidR="003554A4" w:rsidRPr="00CF059E">
        <w:rPr>
          <w:b/>
          <w:bCs/>
          <w:i/>
          <w:spacing w:val="-1"/>
          <w:sz w:val="28"/>
          <w:szCs w:val="28"/>
        </w:rPr>
        <w:t>4</w:t>
      </w:r>
      <w:r w:rsidRPr="00CF059E">
        <w:rPr>
          <w:b/>
          <w:bCs/>
          <w:i/>
          <w:spacing w:val="-1"/>
          <w:sz w:val="28"/>
          <w:szCs w:val="28"/>
        </w:rPr>
        <w:t>-202</w:t>
      </w:r>
      <w:r w:rsidR="003554A4" w:rsidRPr="00CF059E">
        <w:rPr>
          <w:b/>
          <w:bCs/>
          <w:i/>
          <w:spacing w:val="-1"/>
          <w:sz w:val="28"/>
          <w:szCs w:val="28"/>
        </w:rPr>
        <w:t>5</w:t>
      </w:r>
      <w:r w:rsidRPr="00CF059E">
        <w:rPr>
          <w:b/>
          <w:bCs/>
          <w:i/>
          <w:spacing w:val="-1"/>
          <w:sz w:val="28"/>
          <w:szCs w:val="28"/>
        </w:rPr>
        <w:t xml:space="preserve"> годов</w:t>
      </w:r>
      <w:bookmarkEnd w:id="0"/>
    </w:p>
    <w:p w14:paraId="62C6593C" w14:textId="77777777" w:rsidR="00990161" w:rsidRPr="00CF059E" w:rsidRDefault="00990161" w:rsidP="00AC07DD">
      <w:pPr>
        <w:tabs>
          <w:tab w:val="left" w:pos="851"/>
        </w:tabs>
        <w:ind w:firstLine="567"/>
        <w:jc w:val="center"/>
        <w:rPr>
          <w:b/>
          <w:i/>
          <w:sz w:val="28"/>
          <w:szCs w:val="28"/>
        </w:rPr>
      </w:pPr>
    </w:p>
    <w:p w14:paraId="6E5A4E93" w14:textId="50AEBCD1" w:rsidR="00357074" w:rsidRPr="00CF059E" w:rsidRDefault="00791B35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 xml:space="preserve">Заслушав информацию, представленную Администрацией муниципального образования Алапаевское об итогах подготовки теплоснабжающих и </w:t>
      </w:r>
      <w:r w:rsidR="00310600" w:rsidRPr="00CF059E">
        <w:rPr>
          <w:sz w:val="28"/>
          <w:szCs w:val="28"/>
        </w:rPr>
        <w:t>теплоснабжающих</w:t>
      </w:r>
      <w:r w:rsidRPr="00CF059E">
        <w:rPr>
          <w:sz w:val="28"/>
          <w:szCs w:val="28"/>
        </w:rPr>
        <w:t xml:space="preserve"> организаций к </w:t>
      </w:r>
      <w:r w:rsidR="00310600" w:rsidRPr="00CF059E">
        <w:rPr>
          <w:sz w:val="28"/>
          <w:szCs w:val="28"/>
        </w:rPr>
        <w:t>начал</w:t>
      </w:r>
      <w:r w:rsidR="00210D65" w:rsidRPr="00CF059E">
        <w:rPr>
          <w:sz w:val="28"/>
          <w:szCs w:val="28"/>
        </w:rPr>
        <w:t>у</w:t>
      </w:r>
      <w:r w:rsidR="00310600" w:rsidRPr="00CF059E">
        <w:rPr>
          <w:sz w:val="28"/>
          <w:szCs w:val="28"/>
        </w:rPr>
        <w:t xml:space="preserve"> отопительного сезона 202</w:t>
      </w:r>
      <w:r w:rsidR="003554A4" w:rsidRPr="00CF059E">
        <w:rPr>
          <w:sz w:val="28"/>
          <w:szCs w:val="28"/>
        </w:rPr>
        <w:t>4</w:t>
      </w:r>
      <w:r w:rsidR="00310600" w:rsidRPr="00CF059E">
        <w:rPr>
          <w:sz w:val="28"/>
          <w:szCs w:val="28"/>
        </w:rPr>
        <w:t>-202</w:t>
      </w:r>
      <w:r w:rsidR="003554A4" w:rsidRPr="00CF059E">
        <w:rPr>
          <w:sz w:val="28"/>
          <w:szCs w:val="28"/>
        </w:rPr>
        <w:t>5</w:t>
      </w:r>
      <w:r w:rsidR="00310600" w:rsidRPr="00CF059E">
        <w:rPr>
          <w:sz w:val="28"/>
          <w:szCs w:val="28"/>
        </w:rPr>
        <w:t xml:space="preserve"> годов в муниципальном образовании Алапаевское</w:t>
      </w:r>
      <w:r w:rsidR="00357074" w:rsidRPr="00CF059E">
        <w:rPr>
          <w:sz w:val="28"/>
          <w:szCs w:val="28"/>
        </w:rPr>
        <w:t xml:space="preserve">, руководствуясь статьей 23 </w:t>
      </w:r>
      <w:r w:rsidR="00A36421" w:rsidRPr="00CF059E">
        <w:rPr>
          <w:sz w:val="28"/>
          <w:szCs w:val="28"/>
        </w:rPr>
        <w:t>Устава муниципального</w:t>
      </w:r>
      <w:r w:rsidR="00357074" w:rsidRPr="00CF059E">
        <w:rPr>
          <w:sz w:val="28"/>
          <w:szCs w:val="28"/>
        </w:rPr>
        <w:t xml:space="preserve"> образования Алапаевское, Дума муниципального образования Алапаевское </w:t>
      </w:r>
      <w:r w:rsidR="00357074" w:rsidRPr="00CF059E">
        <w:rPr>
          <w:sz w:val="28"/>
          <w:szCs w:val="28"/>
        </w:rPr>
        <w:tab/>
      </w:r>
    </w:p>
    <w:p w14:paraId="1985604E" w14:textId="77777777" w:rsidR="00357074" w:rsidRPr="00CF059E" w:rsidRDefault="00357074" w:rsidP="00AC07DD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14:paraId="2CCC5067" w14:textId="77777777" w:rsidR="00357074" w:rsidRPr="00CF059E" w:rsidRDefault="00357074" w:rsidP="004845D7">
      <w:pPr>
        <w:tabs>
          <w:tab w:val="left" w:pos="851"/>
        </w:tabs>
        <w:jc w:val="both"/>
        <w:rPr>
          <w:b/>
          <w:sz w:val="28"/>
          <w:szCs w:val="28"/>
        </w:rPr>
      </w:pPr>
      <w:r w:rsidRPr="00CF059E">
        <w:rPr>
          <w:b/>
          <w:sz w:val="28"/>
          <w:szCs w:val="28"/>
        </w:rPr>
        <w:t>РЕШИЛА:</w:t>
      </w:r>
    </w:p>
    <w:p w14:paraId="35353E82" w14:textId="77777777" w:rsidR="00357074" w:rsidRPr="00CF059E" w:rsidRDefault="00357074" w:rsidP="00AC07DD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14:paraId="56ABD8D1" w14:textId="6CF1EF81" w:rsidR="002C2AAA" w:rsidRPr="00CF059E" w:rsidRDefault="00FD0DAD" w:rsidP="00210D65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Информацию, представленную</w:t>
      </w:r>
      <w:r w:rsidR="00357074" w:rsidRPr="00CF059E">
        <w:rPr>
          <w:sz w:val="28"/>
          <w:szCs w:val="28"/>
        </w:rPr>
        <w:t xml:space="preserve"> Администраци</w:t>
      </w:r>
      <w:r w:rsidRPr="00CF059E">
        <w:rPr>
          <w:sz w:val="28"/>
          <w:szCs w:val="28"/>
        </w:rPr>
        <w:t>ей</w:t>
      </w:r>
      <w:r w:rsidR="00357074" w:rsidRPr="00CF059E">
        <w:rPr>
          <w:sz w:val="28"/>
          <w:szCs w:val="28"/>
        </w:rPr>
        <w:t xml:space="preserve"> муниципального образования Алапаевское</w:t>
      </w:r>
      <w:r w:rsidR="00A36421" w:rsidRPr="00CF059E">
        <w:rPr>
          <w:sz w:val="28"/>
          <w:szCs w:val="28"/>
        </w:rPr>
        <w:t xml:space="preserve"> </w:t>
      </w:r>
      <w:r w:rsidR="003B02DD" w:rsidRPr="00CF059E">
        <w:rPr>
          <w:sz w:val="28"/>
          <w:szCs w:val="28"/>
        </w:rPr>
        <w:t>«</w:t>
      </w:r>
      <w:r w:rsidR="00210D65" w:rsidRPr="00CF059E">
        <w:rPr>
          <w:sz w:val="28"/>
          <w:szCs w:val="28"/>
        </w:rPr>
        <w:t>О проверке готовности теплоснабжающих и теплосетевых организаций, потребителей тепловой энергии муниципального образования Алапаев</w:t>
      </w:r>
      <w:r w:rsidR="003B02DD" w:rsidRPr="00CF059E">
        <w:rPr>
          <w:sz w:val="28"/>
          <w:szCs w:val="28"/>
        </w:rPr>
        <w:t>ское к отопительному сезону 2024-2025</w:t>
      </w:r>
      <w:r w:rsidR="00210D65" w:rsidRPr="00CF059E">
        <w:rPr>
          <w:sz w:val="28"/>
          <w:szCs w:val="28"/>
        </w:rPr>
        <w:t xml:space="preserve"> годов</w:t>
      </w:r>
      <w:r w:rsidR="003B02DD" w:rsidRPr="00CF059E">
        <w:rPr>
          <w:sz w:val="28"/>
          <w:szCs w:val="28"/>
        </w:rPr>
        <w:t>»</w:t>
      </w:r>
      <w:r w:rsidR="00500627" w:rsidRPr="00CF059E">
        <w:rPr>
          <w:sz w:val="28"/>
          <w:szCs w:val="28"/>
        </w:rPr>
        <w:t xml:space="preserve">, </w:t>
      </w:r>
      <w:r w:rsidRPr="00CF059E">
        <w:rPr>
          <w:sz w:val="28"/>
          <w:szCs w:val="28"/>
        </w:rPr>
        <w:t xml:space="preserve">принять к сведению </w:t>
      </w:r>
      <w:r w:rsidR="00357074" w:rsidRPr="00CF059E">
        <w:rPr>
          <w:sz w:val="28"/>
          <w:szCs w:val="28"/>
        </w:rPr>
        <w:t>(</w:t>
      </w:r>
      <w:r w:rsidR="00E81860" w:rsidRPr="00CF059E">
        <w:rPr>
          <w:sz w:val="28"/>
          <w:szCs w:val="28"/>
        </w:rPr>
        <w:t>прилагается</w:t>
      </w:r>
      <w:r w:rsidR="000E06F8" w:rsidRPr="00CF059E">
        <w:rPr>
          <w:sz w:val="28"/>
          <w:szCs w:val="28"/>
        </w:rPr>
        <w:t>)</w:t>
      </w:r>
      <w:r w:rsidR="00357074" w:rsidRPr="00CF059E">
        <w:rPr>
          <w:sz w:val="28"/>
          <w:szCs w:val="28"/>
        </w:rPr>
        <w:t>.</w:t>
      </w:r>
    </w:p>
    <w:p w14:paraId="19A9B0BB" w14:textId="77777777" w:rsidR="00AD7BD1" w:rsidRPr="00CF059E" w:rsidRDefault="00E81860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 xml:space="preserve">Рекомендовать </w:t>
      </w:r>
      <w:r w:rsidR="00AD7BD1" w:rsidRPr="00CF059E">
        <w:rPr>
          <w:sz w:val="28"/>
          <w:szCs w:val="28"/>
        </w:rPr>
        <w:t>Администрации муниципального образования Алапаевское:</w:t>
      </w:r>
    </w:p>
    <w:p w14:paraId="1DEDB181" w14:textId="77777777" w:rsidR="00AD7BD1" w:rsidRPr="00CF059E" w:rsidRDefault="00AD7BD1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1)</w:t>
      </w:r>
      <w:r w:rsidR="00F55E41" w:rsidRPr="00CF059E">
        <w:rPr>
          <w:sz w:val="28"/>
          <w:szCs w:val="28"/>
        </w:rPr>
        <w:tab/>
      </w:r>
      <w:r w:rsidRPr="00CF059E">
        <w:rPr>
          <w:sz w:val="28"/>
          <w:szCs w:val="28"/>
        </w:rPr>
        <w:t xml:space="preserve">осуществлять контроль </w:t>
      </w:r>
      <w:r w:rsidR="00F36E92" w:rsidRPr="00CF059E">
        <w:rPr>
          <w:sz w:val="28"/>
          <w:szCs w:val="28"/>
        </w:rPr>
        <w:t>за</w:t>
      </w:r>
      <w:r w:rsidRPr="00CF059E">
        <w:rPr>
          <w:sz w:val="28"/>
          <w:szCs w:val="28"/>
        </w:rPr>
        <w:t xml:space="preserve"> </w:t>
      </w:r>
      <w:r w:rsidR="00F36E92" w:rsidRPr="00CF059E">
        <w:rPr>
          <w:sz w:val="28"/>
          <w:szCs w:val="28"/>
        </w:rPr>
        <w:t>своевременностью текущих расчетов за потребленные топливно-энергетические ресурсы и коммунальные услуги</w:t>
      </w:r>
      <w:r w:rsidR="00CE2AA4" w:rsidRPr="00CF059E">
        <w:rPr>
          <w:sz w:val="28"/>
          <w:szCs w:val="28"/>
        </w:rPr>
        <w:t>;</w:t>
      </w:r>
    </w:p>
    <w:p w14:paraId="42BF64D9" w14:textId="5035338D" w:rsidR="00CE2AA4" w:rsidRPr="00CF059E" w:rsidRDefault="005E7C60" w:rsidP="00167F22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2)</w:t>
      </w:r>
      <w:r w:rsidRPr="00CF059E">
        <w:rPr>
          <w:sz w:val="28"/>
          <w:szCs w:val="28"/>
        </w:rPr>
        <w:tab/>
      </w:r>
      <w:r w:rsidR="00FD0DAD" w:rsidRPr="00CF059E">
        <w:rPr>
          <w:sz w:val="28"/>
          <w:szCs w:val="28"/>
        </w:rPr>
        <w:t xml:space="preserve">обеспечить контроль за </w:t>
      </w:r>
      <w:r w:rsidR="007407E2" w:rsidRPr="00CF059E">
        <w:rPr>
          <w:sz w:val="28"/>
          <w:szCs w:val="28"/>
        </w:rPr>
        <w:t>безаварийной работой теплоснабжающих организаций муниципального образования Алапаевское</w:t>
      </w:r>
      <w:r w:rsidR="0005378E" w:rsidRPr="00CF059E">
        <w:rPr>
          <w:sz w:val="28"/>
          <w:szCs w:val="28"/>
        </w:rPr>
        <w:t>.</w:t>
      </w:r>
    </w:p>
    <w:p w14:paraId="438CC182" w14:textId="5748EE9C" w:rsidR="0005378E" w:rsidRPr="00CF059E" w:rsidRDefault="00AD7BD1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 xml:space="preserve"> </w:t>
      </w:r>
      <w:r w:rsidR="0099427C" w:rsidRPr="00CF059E">
        <w:rPr>
          <w:sz w:val="28"/>
          <w:szCs w:val="28"/>
        </w:rPr>
        <w:t xml:space="preserve">Думе муниципального </w:t>
      </w:r>
      <w:r w:rsidR="008175E6" w:rsidRPr="00CF059E">
        <w:rPr>
          <w:sz w:val="28"/>
          <w:szCs w:val="28"/>
        </w:rPr>
        <w:t xml:space="preserve">образовании в июне </w:t>
      </w:r>
      <w:r w:rsidR="000D69EB" w:rsidRPr="00CF059E">
        <w:rPr>
          <w:sz w:val="28"/>
          <w:szCs w:val="28"/>
        </w:rPr>
        <w:t>202</w:t>
      </w:r>
      <w:r w:rsidR="003B02DD" w:rsidRPr="00CF059E">
        <w:rPr>
          <w:sz w:val="28"/>
          <w:szCs w:val="28"/>
        </w:rPr>
        <w:t>5</w:t>
      </w:r>
      <w:r w:rsidR="00A87855" w:rsidRPr="00CF059E">
        <w:rPr>
          <w:sz w:val="28"/>
          <w:szCs w:val="28"/>
        </w:rPr>
        <w:t xml:space="preserve"> года</w:t>
      </w:r>
      <w:r w:rsidR="000D69EB" w:rsidRPr="00CF059E">
        <w:rPr>
          <w:sz w:val="28"/>
          <w:szCs w:val="28"/>
        </w:rPr>
        <w:t xml:space="preserve"> </w:t>
      </w:r>
      <w:r w:rsidR="008175E6" w:rsidRPr="00CF059E">
        <w:rPr>
          <w:sz w:val="28"/>
          <w:szCs w:val="28"/>
        </w:rPr>
        <w:t xml:space="preserve">заслушать информацию </w:t>
      </w:r>
      <w:r w:rsidR="006E2305" w:rsidRPr="00CF059E">
        <w:rPr>
          <w:sz w:val="28"/>
          <w:szCs w:val="28"/>
        </w:rPr>
        <w:t xml:space="preserve">по данному </w:t>
      </w:r>
      <w:r w:rsidR="00671B5F" w:rsidRPr="00CF059E">
        <w:rPr>
          <w:sz w:val="28"/>
          <w:szCs w:val="28"/>
        </w:rPr>
        <w:t>Р</w:t>
      </w:r>
      <w:r w:rsidR="006E2305" w:rsidRPr="00CF059E">
        <w:rPr>
          <w:sz w:val="28"/>
          <w:szCs w:val="28"/>
        </w:rPr>
        <w:t>ешению</w:t>
      </w:r>
      <w:r w:rsidR="0099427C" w:rsidRPr="00CF059E">
        <w:rPr>
          <w:sz w:val="28"/>
          <w:szCs w:val="28"/>
        </w:rPr>
        <w:t xml:space="preserve"> </w:t>
      </w:r>
      <w:r w:rsidR="00871191" w:rsidRPr="00CF059E">
        <w:rPr>
          <w:sz w:val="28"/>
          <w:szCs w:val="28"/>
        </w:rPr>
        <w:t>в рамках рассмотрения вопроса об итогах отопительного сезона 202</w:t>
      </w:r>
      <w:r w:rsidR="00F23AEE" w:rsidRPr="00CF059E">
        <w:rPr>
          <w:sz w:val="28"/>
          <w:szCs w:val="28"/>
        </w:rPr>
        <w:t>4</w:t>
      </w:r>
      <w:r w:rsidR="00871191" w:rsidRPr="00CF059E">
        <w:rPr>
          <w:sz w:val="28"/>
          <w:szCs w:val="28"/>
        </w:rPr>
        <w:t>-202</w:t>
      </w:r>
      <w:r w:rsidR="003B02DD" w:rsidRPr="00CF059E">
        <w:rPr>
          <w:sz w:val="28"/>
          <w:szCs w:val="28"/>
        </w:rPr>
        <w:t>5 годов.</w:t>
      </w:r>
    </w:p>
    <w:p w14:paraId="09E8688E" w14:textId="77777777" w:rsidR="00485B61" w:rsidRPr="00CF059E" w:rsidRDefault="00357074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Настоящее</w:t>
      </w:r>
      <w:r w:rsidR="00485B61" w:rsidRPr="00CF059E">
        <w:rPr>
          <w:sz w:val="28"/>
          <w:szCs w:val="28"/>
        </w:rPr>
        <w:t xml:space="preserve"> Решение вступает в силу со дня</w:t>
      </w:r>
      <w:r w:rsidRPr="00CF059E">
        <w:rPr>
          <w:sz w:val="28"/>
          <w:szCs w:val="28"/>
        </w:rPr>
        <w:t xml:space="preserve"> его </w:t>
      </w:r>
      <w:r w:rsidR="00E81860" w:rsidRPr="00CF059E">
        <w:rPr>
          <w:sz w:val="28"/>
          <w:szCs w:val="28"/>
        </w:rPr>
        <w:t>подписания</w:t>
      </w:r>
      <w:r w:rsidRPr="00CF059E">
        <w:rPr>
          <w:sz w:val="28"/>
          <w:szCs w:val="28"/>
        </w:rPr>
        <w:t xml:space="preserve">. </w:t>
      </w:r>
    </w:p>
    <w:p w14:paraId="33FFB846" w14:textId="77777777" w:rsidR="00671B5F" w:rsidRPr="00CF059E" w:rsidRDefault="00EE446C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Настоящее Решение разместить на сайте муниципального образования Алапаевское в разделе «Дума».</w:t>
      </w:r>
    </w:p>
    <w:p w14:paraId="744D211B" w14:textId="77777777" w:rsidR="00357074" w:rsidRPr="00CF059E" w:rsidRDefault="0099427C" w:rsidP="00D6079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F059E">
        <w:rPr>
          <w:sz w:val="28"/>
          <w:szCs w:val="28"/>
        </w:rPr>
        <w:t xml:space="preserve">Контроль за исполнением </w:t>
      </w:r>
      <w:r w:rsidR="000B7A44" w:rsidRPr="00CF059E">
        <w:rPr>
          <w:sz w:val="28"/>
          <w:szCs w:val="28"/>
        </w:rPr>
        <w:t xml:space="preserve">настоящего </w:t>
      </w:r>
      <w:r w:rsidRPr="00CF059E">
        <w:rPr>
          <w:sz w:val="28"/>
          <w:szCs w:val="28"/>
        </w:rPr>
        <w:t>решения возложить на постоянную комиссию по социальной политике Думы муниципального образования Алапаевское</w:t>
      </w:r>
      <w:r w:rsidR="000B7A44" w:rsidRPr="00CF059E">
        <w:rPr>
          <w:sz w:val="28"/>
          <w:szCs w:val="28"/>
        </w:rPr>
        <w:t xml:space="preserve"> (М.Ю. Русанова)</w:t>
      </w:r>
      <w:r w:rsidR="00ED7B4E" w:rsidRPr="00CF059E">
        <w:rPr>
          <w:sz w:val="28"/>
          <w:szCs w:val="28"/>
        </w:rPr>
        <w:t>.</w:t>
      </w:r>
    </w:p>
    <w:p w14:paraId="4DFBF42E" w14:textId="77777777" w:rsidR="00CE2AA4" w:rsidRPr="00CF059E" w:rsidRDefault="00CE2AA4" w:rsidP="00073218">
      <w:pPr>
        <w:ind w:right="-6"/>
        <w:rPr>
          <w:sz w:val="28"/>
          <w:szCs w:val="28"/>
        </w:rPr>
      </w:pPr>
    </w:p>
    <w:p w14:paraId="55D36DCA" w14:textId="77777777" w:rsidR="00EF4EE8" w:rsidRPr="00CF059E" w:rsidRDefault="00EF4EE8" w:rsidP="00073218">
      <w:pPr>
        <w:ind w:right="-6"/>
        <w:rPr>
          <w:sz w:val="28"/>
          <w:szCs w:val="28"/>
        </w:rPr>
      </w:pPr>
      <w:r w:rsidRPr="00CF059E">
        <w:rPr>
          <w:sz w:val="28"/>
          <w:szCs w:val="28"/>
        </w:rPr>
        <w:t xml:space="preserve">Председатель Думы  </w:t>
      </w:r>
    </w:p>
    <w:p w14:paraId="2B27B97F" w14:textId="77777777" w:rsidR="00EE446C" w:rsidRPr="00CF059E" w:rsidRDefault="005B453D" w:rsidP="00EE446C">
      <w:pPr>
        <w:ind w:right="-6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муниципального образования</w:t>
      </w:r>
      <w:r w:rsidR="00D96CFB" w:rsidRPr="00CF059E">
        <w:rPr>
          <w:sz w:val="28"/>
          <w:szCs w:val="28"/>
        </w:rPr>
        <w:tab/>
      </w:r>
      <w:r w:rsidR="00D96CFB" w:rsidRPr="00CF059E">
        <w:rPr>
          <w:sz w:val="28"/>
          <w:szCs w:val="28"/>
        </w:rPr>
        <w:tab/>
      </w:r>
      <w:r w:rsidR="00D96CFB" w:rsidRPr="00CF059E">
        <w:rPr>
          <w:sz w:val="28"/>
          <w:szCs w:val="28"/>
        </w:rPr>
        <w:tab/>
      </w:r>
      <w:r w:rsidR="00D96CFB" w:rsidRPr="00CF059E">
        <w:rPr>
          <w:sz w:val="28"/>
          <w:szCs w:val="28"/>
        </w:rPr>
        <w:tab/>
        <w:t xml:space="preserve">         </w:t>
      </w:r>
      <w:r w:rsidR="001B62F2" w:rsidRPr="00CF059E">
        <w:rPr>
          <w:sz w:val="28"/>
          <w:szCs w:val="28"/>
        </w:rPr>
        <w:tab/>
      </w:r>
      <w:r w:rsidR="001B62F2" w:rsidRPr="00CF059E">
        <w:rPr>
          <w:sz w:val="28"/>
          <w:szCs w:val="28"/>
        </w:rPr>
        <w:tab/>
      </w:r>
      <w:r w:rsidR="00D96CFB" w:rsidRPr="00CF059E">
        <w:rPr>
          <w:sz w:val="28"/>
          <w:szCs w:val="28"/>
        </w:rPr>
        <w:t xml:space="preserve"> </w:t>
      </w:r>
      <w:r w:rsidR="0048193B" w:rsidRPr="00CF059E">
        <w:rPr>
          <w:sz w:val="28"/>
          <w:szCs w:val="28"/>
        </w:rPr>
        <w:t>О.Н. Бычкова</w:t>
      </w:r>
    </w:p>
    <w:p w14:paraId="2E04122F" w14:textId="090D3A5C" w:rsidR="001B62F2" w:rsidRDefault="001B62F2" w:rsidP="00EE446C">
      <w:pPr>
        <w:ind w:right="-6"/>
        <w:jc w:val="both"/>
        <w:rPr>
          <w:sz w:val="28"/>
          <w:szCs w:val="28"/>
        </w:rPr>
      </w:pPr>
      <w:r w:rsidRPr="00CF059E">
        <w:rPr>
          <w:sz w:val="28"/>
          <w:szCs w:val="28"/>
        </w:rPr>
        <w:t>Алапаевское</w:t>
      </w:r>
    </w:p>
    <w:p w14:paraId="5B8484C8" w14:textId="05E6D0B0" w:rsidR="00350D3E" w:rsidRDefault="00350D3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E592D7" w14:textId="77777777" w:rsidR="00F146F2" w:rsidRPr="000B6AFD" w:rsidRDefault="00F146F2" w:rsidP="00F146F2">
      <w:pPr>
        <w:ind w:left="5387"/>
        <w:rPr>
          <w:sz w:val="26"/>
          <w:szCs w:val="26"/>
        </w:rPr>
      </w:pPr>
      <w:r w:rsidRPr="000B6AFD">
        <w:rPr>
          <w:sz w:val="26"/>
          <w:szCs w:val="26"/>
        </w:rPr>
        <w:lastRenderedPageBreak/>
        <w:t xml:space="preserve">Приложение </w:t>
      </w:r>
    </w:p>
    <w:p w14:paraId="413F132E" w14:textId="77777777" w:rsidR="00F146F2" w:rsidRPr="000B6AFD" w:rsidRDefault="00F146F2" w:rsidP="00F146F2">
      <w:pPr>
        <w:ind w:left="5387"/>
        <w:rPr>
          <w:sz w:val="26"/>
          <w:szCs w:val="26"/>
        </w:rPr>
      </w:pPr>
      <w:r w:rsidRPr="000B6AFD">
        <w:rPr>
          <w:sz w:val="26"/>
          <w:szCs w:val="26"/>
        </w:rPr>
        <w:t>к Решению Думы МО Алапаевское</w:t>
      </w:r>
    </w:p>
    <w:p w14:paraId="2BCF93B8" w14:textId="4566EFCE" w:rsidR="00F146F2" w:rsidRPr="000B6AFD" w:rsidRDefault="00F146F2" w:rsidP="00F146F2">
      <w:pPr>
        <w:ind w:left="5387"/>
        <w:rPr>
          <w:sz w:val="26"/>
          <w:szCs w:val="26"/>
        </w:rPr>
      </w:pPr>
      <w:r w:rsidRPr="000B6AFD">
        <w:rPr>
          <w:sz w:val="26"/>
          <w:szCs w:val="26"/>
        </w:rPr>
        <w:t>от 26 сентября 2024 года №3</w:t>
      </w:r>
      <w:r w:rsidR="00852695">
        <w:rPr>
          <w:sz w:val="26"/>
          <w:szCs w:val="26"/>
        </w:rPr>
        <w:t>92</w:t>
      </w:r>
    </w:p>
    <w:p w14:paraId="42CB4AED" w14:textId="07AAC282" w:rsidR="00F146F2" w:rsidRDefault="00F146F2" w:rsidP="00F146F2">
      <w:pPr>
        <w:tabs>
          <w:tab w:val="left" w:pos="3686"/>
        </w:tabs>
        <w:ind w:firstLine="708"/>
        <w:jc w:val="center"/>
        <w:rPr>
          <w:spacing w:val="-1"/>
          <w:sz w:val="26"/>
          <w:szCs w:val="26"/>
        </w:rPr>
      </w:pPr>
    </w:p>
    <w:p w14:paraId="3CF4B631" w14:textId="77777777" w:rsidR="00852695" w:rsidRPr="00F146F2" w:rsidRDefault="00852695" w:rsidP="00F146F2">
      <w:pPr>
        <w:tabs>
          <w:tab w:val="left" w:pos="3686"/>
        </w:tabs>
        <w:ind w:firstLine="708"/>
        <w:jc w:val="center"/>
        <w:rPr>
          <w:spacing w:val="-1"/>
          <w:sz w:val="26"/>
          <w:szCs w:val="26"/>
        </w:rPr>
      </w:pPr>
    </w:p>
    <w:p w14:paraId="036B31C6" w14:textId="22F77A37" w:rsidR="00852695" w:rsidRDefault="00F146F2" w:rsidP="00F146F2">
      <w:pPr>
        <w:tabs>
          <w:tab w:val="left" w:pos="3686"/>
        </w:tabs>
        <w:ind w:firstLine="708"/>
        <w:jc w:val="center"/>
        <w:rPr>
          <w:b/>
          <w:bCs/>
          <w:spacing w:val="-1"/>
          <w:sz w:val="28"/>
          <w:szCs w:val="28"/>
        </w:rPr>
      </w:pPr>
      <w:r w:rsidRPr="00F146F2">
        <w:rPr>
          <w:b/>
          <w:bCs/>
          <w:spacing w:val="-1"/>
          <w:sz w:val="28"/>
          <w:szCs w:val="28"/>
        </w:rPr>
        <w:t xml:space="preserve">Информация о подготовке к </w:t>
      </w:r>
      <w:r w:rsidR="00852695" w:rsidRPr="00852695">
        <w:rPr>
          <w:b/>
          <w:bCs/>
          <w:spacing w:val="-1"/>
          <w:sz w:val="28"/>
          <w:szCs w:val="28"/>
        </w:rPr>
        <w:t xml:space="preserve">осенне-зимнему периоду </w:t>
      </w:r>
    </w:p>
    <w:p w14:paraId="4BE653AB" w14:textId="78D83EA0" w:rsidR="00F146F2" w:rsidRPr="00F146F2" w:rsidRDefault="00852695" w:rsidP="00F146F2">
      <w:pPr>
        <w:tabs>
          <w:tab w:val="left" w:pos="3686"/>
        </w:tabs>
        <w:ind w:firstLine="708"/>
        <w:jc w:val="center"/>
        <w:rPr>
          <w:color w:val="000000"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2</w:t>
      </w:r>
      <w:r w:rsidR="00F146F2" w:rsidRPr="00F146F2">
        <w:rPr>
          <w:b/>
          <w:bCs/>
          <w:spacing w:val="-1"/>
          <w:sz w:val="28"/>
          <w:szCs w:val="28"/>
        </w:rPr>
        <w:t>024</w:t>
      </w:r>
      <w:r>
        <w:rPr>
          <w:b/>
          <w:bCs/>
          <w:spacing w:val="-1"/>
          <w:sz w:val="28"/>
          <w:szCs w:val="28"/>
        </w:rPr>
        <w:t xml:space="preserve"> – </w:t>
      </w:r>
      <w:r w:rsidRPr="00F146F2">
        <w:rPr>
          <w:b/>
          <w:bCs/>
          <w:spacing w:val="-1"/>
          <w:sz w:val="28"/>
          <w:szCs w:val="28"/>
        </w:rPr>
        <w:t xml:space="preserve">2025 </w:t>
      </w:r>
      <w:r>
        <w:rPr>
          <w:b/>
          <w:bCs/>
          <w:spacing w:val="-1"/>
          <w:sz w:val="28"/>
          <w:szCs w:val="28"/>
        </w:rPr>
        <w:t>годов.</w:t>
      </w:r>
    </w:p>
    <w:p w14:paraId="3E485A86" w14:textId="77777777" w:rsidR="00852695" w:rsidRDefault="00852695" w:rsidP="00F146F2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14:paraId="3DF7F246" w14:textId="6D184CD9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В целях организации подготовки жилищного фонда, объектов социальной сферы и объектов коммунальной инфраструктуры к отопительному периоду 2024-2025 года, Администрацией муниципального образования Алапаевское утверждено Постановление Администрации муниципального образования Алапаевское от 30 мая 2024 года №</w:t>
      </w:r>
      <w:bookmarkStart w:id="1" w:name="_GoBack"/>
      <w:bookmarkEnd w:id="1"/>
      <w:r w:rsidRPr="00F146F2">
        <w:rPr>
          <w:color w:val="000000"/>
          <w:spacing w:val="-1"/>
          <w:sz w:val="28"/>
          <w:szCs w:val="28"/>
        </w:rPr>
        <w:t>707 «Об итогах отопительного сезона 2023-2024 годов и о плане мероприятий по подготовке объектов ЖКХ и социальной сферы</w:t>
      </w:r>
      <w:r w:rsidRPr="00F146F2">
        <w:rPr>
          <w:color w:val="000000"/>
          <w:spacing w:val="-1"/>
          <w:sz w:val="16"/>
          <w:szCs w:val="16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к осенне-зимнему сезону 2024 – 2025 годов», а также постановление Администрации муниципального образования Алапаевское от 30.05.2024 № 708 «О проверке готовности теплоснабжающих и теплосетевых организаций, потребителей тепловой энергии муниципального образования Алапаевское к отопительному сезону 2024-2025 годов».</w:t>
      </w:r>
    </w:p>
    <w:p w14:paraId="6C1634C1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С 15 августа по 01 сентября 2024 года Администрацией муниципального образования Алапаевское организована проверка по оценке готовности жилищного фонда, объектов социальной сферы и объектов коммунальной инфраструктуры к отопительному сезону 2024-2025.</w:t>
      </w:r>
    </w:p>
    <w:p w14:paraId="2AF2BB56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Готовность жилищного фонда на 11.09.2024 года составляет 55,1%.</w:t>
      </w:r>
    </w:p>
    <w:p w14:paraId="3D09A962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Акты готовности на проверку с приложением необходимой документацией по жилищному фонду предоставлены</w:t>
      </w:r>
      <w:r w:rsidRPr="00F146F2">
        <w:rPr>
          <w:color w:val="000000"/>
          <w:spacing w:val="-1"/>
          <w:sz w:val="28"/>
          <w:szCs w:val="28"/>
        </w:rPr>
        <w:t>:</w:t>
      </w:r>
    </w:p>
    <w:p w14:paraId="36B3F7F5" w14:textId="10652FA6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1.</w:t>
      </w:r>
      <w:r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ООО «Реновация» (пгт</w:t>
      </w:r>
      <w:r w:rsidR="00EB6817">
        <w:rPr>
          <w:color w:val="000000"/>
          <w:spacing w:val="-1"/>
          <w:sz w:val="28"/>
          <w:szCs w:val="28"/>
        </w:rPr>
        <w:t>.</w:t>
      </w:r>
      <w:r w:rsidRPr="00F146F2">
        <w:rPr>
          <w:color w:val="000000"/>
          <w:spacing w:val="-1"/>
          <w:sz w:val="28"/>
          <w:szCs w:val="28"/>
        </w:rPr>
        <w:t xml:space="preserve"> Верхняя Синячиха);</w:t>
      </w:r>
    </w:p>
    <w:p w14:paraId="313C464D" w14:textId="1B78265A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2.</w:t>
      </w:r>
      <w:r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ТСЖ</w:t>
      </w:r>
    </w:p>
    <w:p w14:paraId="7061B8B5" w14:textId="6B641890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3</w:t>
      </w:r>
      <w:r>
        <w:rPr>
          <w:color w:val="000000"/>
          <w:spacing w:val="-1"/>
          <w:sz w:val="28"/>
          <w:szCs w:val="28"/>
        </w:rPr>
        <w:t xml:space="preserve">. </w:t>
      </w:r>
      <w:r w:rsidRPr="00F146F2">
        <w:rPr>
          <w:color w:val="000000"/>
          <w:spacing w:val="-1"/>
          <w:sz w:val="28"/>
          <w:szCs w:val="28"/>
        </w:rPr>
        <w:t>ООО «РЖК»</w:t>
      </w:r>
    </w:p>
    <w:p w14:paraId="6FF7F58E" w14:textId="77777777" w:rsidR="00F146F2" w:rsidRPr="00F146F2" w:rsidRDefault="00F146F2" w:rsidP="009406C4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Акты готовности выполнены с замечаниями и отправлены на доработку в срок до 15.09.2024:</w:t>
      </w:r>
    </w:p>
    <w:p w14:paraId="169447E4" w14:textId="4FDC6466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ООО Алапаевская УК «Виктория» п. Бубчиково, п.</w:t>
      </w:r>
      <w:r w:rsidR="00EB6817"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Заря, с.</w:t>
      </w:r>
      <w:r w:rsidR="00EB6817"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Кировское, пос. Курорт-Самоцвет, с.</w:t>
      </w:r>
      <w:r w:rsidR="00EB6817"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Нижняя Синячиха, пгт.</w:t>
      </w:r>
      <w:r w:rsidR="00EB6817">
        <w:rPr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>Верхняя Синячиха);</w:t>
      </w:r>
    </w:p>
    <w:p w14:paraId="5196C0AE" w14:textId="7A0F3A14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ТСЖ под управлением ООО «Сервис»</w:t>
      </w:r>
    </w:p>
    <w:p w14:paraId="1F6ABEA9" w14:textId="77777777" w:rsidR="00F146F2" w:rsidRPr="00F146F2" w:rsidRDefault="00F146F2" w:rsidP="009406C4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Акты готовности не предоставлены:</w:t>
      </w:r>
    </w:p>
    <w:p w14:paraId="5D211F00" w14:textId="35341584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ООО «СТЕК» (6 МКД пгт. Верхняя Синячиха, п. Курорт-Самоцвет).</w:t>
      </w:r>
    </w:p>
    <w:p w14:paraId="5AAF3963" w14:textId="3CAA51FE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По объектам социальной сферы</w:t>
      </w:r>
      <w:r w:rsidRPr="00F146F2">
        <w:rPr>
          <w:color w:val="000000"/>
          <w:spacing w:val="-1"/>
          <w:sz w:val="28"/>
          <w:szCs w:val="28"/>
        </w:rPr>
        <w:t xml:space="preserve"> </w:t>
      </w:r>
      <w:r w:rsidR="009E406D">
        <w:rPr>
          <w:color w:val="000000"/>
          <w:spacing w:val="-1"/>
          <w:sz w:val="28"/>
          <w:szCs w:val="28"/>
        </w:rPr>
        <w:t xml:space="preserve">– </w:t>
      </w:r>
      <w:r w:rsidRPr="00F146F2">
        <w:rPr>
          <w:color w:val="000000"/>
          <w:spacing w:val="-1"/>
          <w:sz w:val="28"/>
          <w:szCs w:val="28"/>
        </w:rPr>
        <w:t>Акты готовности к отопительному сезону 2024-2025 сданы в полном объеме.</w:t>
      </w:r>
    </w:p>
    <w:p w14:paraId="0F396482" w14:textId="55048A86" w:rsidR="00F146F2" w:rsidRPr="00F146F2" w:rsidRDefault="00F146F2" w:rsidP="009406C4">
      <w:pPr>
        <w:ind w:firstLine="567"/>
        <w:jc w:val="both"/>
        <w:rPr>
          <w:color w:val="FF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 xml:space="preserve">В настоящий момент на тепловых источниках и сетях завершаются ремонтные работы. Аварийные бригады ресурсоснабжающих организаций полностью укомплектованы </w:t>
      </w:r>
      <w:r w:rsidR="009406C4" w:rsidRPr="00F146F2">
        <w:rPr>
          <w:color w:val="000000"/>
          <w:spacing w:val="-1"/>
          <w:sz w:val="28"/>
          <w:szCs w:val="28"/>
        </w:rPr>
        <w:t>согласно штатному расписанию</w:t>
      </w:r>
      <w:r w:rsidRPr="00F146F2">
        <w:rPr>
          <w:color w:val="000000"/>
          <w:spacing w:val="-1"/>
          <w:sz w:val="28"/>
          <w:szCs w:val="28"/>
        </w:rPr>
        <w:t xml:space="preserve">. </w:t>
      </w:r>
      <w:r w:rsidRPr="00F146F2">
        <w:rPr>
          <w:spacing w:val="-1"/>
          <w:sz w:val="28"/>
          <w:szCs w:val="28"/>
        </w:rPr>
        <w:t>Из 42,7 км тепловых сетей проведены гидравлические испытания на</w:t>
      </w:r>
      <w:r w:rsidRPr="00F146F2">
        <w:rPr>
          <w:color w:val="FF0000"/>
          <w:spacing w:val="-1"/>
          <w:sz w:val="28"/>
          <w:szCs w:val="28"/>
        </w:rPr>
        <w:t xml:space="preserve"> </w:t>
      </w:r>
      <w:r w:rsidRPr="00F146F2">
        <w:rPr>
          <w:spacing w:val="-1"/>
          <w:sz w:val="28"/>
          <w:szCs w:val="28"/>
        </w:rPr>
        <w:t>41,651 км,</w:t>
      </w:r>
      <w:r w:rsidRPr="00F146F2">
        <w:rPr>
          <w:color w:val="FF0000"/>
          <w:spacing w:val="-1"/>
          <w:sz w:val="28"/>
          <w:szCs w:val="28"/>
        </w:rPr>
        <w:t xml:space="preserve"> </w:t>
      </w:r>
      <w:r w:rsidRPr="00F146F2">
        <w:rPr>
          <w:spacing w:val="-1"/>
          <w:sz w:val="28"/>
          <w:szCs w:val="28"/>
        </w:rPr>
        <w:t>осталось провести на 1,049 км в (пгт. Верхняя Синячиха, с.</w:t>
      </w:r>
      <w:r w:rsidR="00EB6817">
        <w:rPr>
          <w:spacing w:val="-1"/>
          <w:sz w:val="28"/>
          <w:szCs w:val="28"/>
        </w:rPr>
        <w:t xml:space="preserve"> </w:t>
      </w:r>
      <w:r w:rsidRPr="00F146F2">
        <w:rPr>
          <w:spacing w:val="-1"/>
          <w:sz w:val="28"/>
          <w:szCs w:val="28"/>
        </w:rPr>
        <w:t>Арамашево). По завершению работ по текущему ремонту (пгт. Верхняя Синячиха) и капитальному ремонту (с. Арамашево) гидравлические испытания тепловых сетей будут выполнены.</w:t>
      </w:r>
    </w:p>
    <w:p w14:paraId="27D18507" w14:textId="3001120F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 xml:space="preserve">Подготовлены к эксплуатации в отопительный период – </w:t>
      </w:r>
      <w:r w:rsidRPr="00F146F2">
        <w:rPr>
          <w:spacing w:val="-1"/>
          <w:sz w:val="28"/>
          <w:szCs w:val="28"/>
        </w:rPr>
        <w:t>41,651 км</w:t>
      </w:r>
      <w:r w:rsidRPr="00F146F2">
        <w:rPr>
          <w:color w:val="000000"/>
          <w:spacing w:val="-1"/>
          <w:sz w:val="28"/>
          <w:szCs w:val="28"/>
        </w:rPr>
        <w:t>.</w:t>
      </w:r>
    </w:p>
    <w:p w14:paraId="2BE9210E" w14:textId="341EA7C9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Из 35 котельных подготовлены – 33, что составляет 91,4%.</w:t>
      </w:r>
    </w:p>
    <w:p w14:paraId="29A5E2D0" w14:textId="171797CC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lastRenderedPageBreak/>
        <w:t>В настоящее время ремонтные работы систем теплоснабжения продолжаются и осуществляются за счет ресурсоснабжающих организаций, и за счет средств, выделенных из резервного фонда Правительства Свердловской области.</w:t>
      </w:r>
    </w:p>
    <w:p w14:paraId="5BFB1F66" w14:textId="1E39083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 xml:space="preserve">Ресурсоснабжающими организациями, обслуживающими объекты водоснабжения и водоотведения, выполняются мероприятия по подготовке сетей водоснабжения и водоотведения. </w:t>
      </w:r>
      <w:r w:rsidRPr="00F146F2">
        <w:rPr>
          <w:color w:val="000000"/>
          <w:spacing w:val="-1"/>
          <w:sz w:val="28"/>
          <w:szCs w:val="28"/>
        </w:rPr>
        <w:t>Основные виды работ — это</w:t>
      </w:r>
      <w:r w:rsidRPr="00F146F2">
        <w:rPr>
          <w:color w:val="000000"/>
          <w:spacing w:val="-1"/>
          <w:sz w:val="28"/>
          <w:szCs w:val="28"/>
        </w:rPr>
        <w:t xml:space="preserve"> замена аварийных участков, ревизия оборудования и запорной арматуры.</w:t>
      </w:r>
    </w:p>
    <w:p w14:paraId="4BF08417" w14:textId="0CFCDE41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Из 131,8 км сетей водоснабжения к эксплуатации в зимний период готовы 129,5 км, что составляет – 98,3 %.</w:t>
      </w:r>
    </w:p>
    <w:p w14:paraId="65083FBE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По состоянию на 11.09.2024 года по данным ресурсоснабжающих организаций готовность составляет:</w:t>
      </w:r>
    </w:p>
    <w:p w14:paraId="0882509E" w14:textId="5BE726E6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 xml:space="preserve">МУП «Коммунальные сети» </w:t>
      </w:r>
      <w:r w:rsidRPr="00F146F2">
        <w:rPr>
          <w:color w:val="000000"/>
          <w:spacing w:val="-1"/>
          <w:sz w:val="28"/>
          <w:szCs w:val="28"/>
        </w:rPr>
        <w:t>готовность систем и объектов водоснабжения и водоотведения – 98,3%</w:t>
      </w:r>
    </w:p>
    <w:p w14:paraId="0A5B62CB" w14:textId="60A0C46B" w:rsidR="00F146F2" w:rsidRPr="00F146F2" w:rsidRDefault="00F146F2" w:rsidP="009406C4">
      <w:pPr>
        <w:ind w:firstLine="567"/>
        <w:jc w:val="both"/>
        <w:rPr>
          <w:b/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МУП «Тепловые сети МО Алапаевское»</w:t>
      </w:r>
      <w:r w:rsidRPr="00F146F2">
        <w:rPr>
          <w:color w:val="000000"/>
          <w:spacing w:val="-1"/>
          <w:sz w:val="28"/>
          <w:szCs w:val="28"/>
        </w:rPr>
        <w:t xml:space="preserve"> готовность котельной </w:t>
      </w:r>
      <w:r w:rsidR="00EB6817">
        <w:rPr>
          <w:color w:val="000000"/>
          <w:spacing w:val="-1"/>
          <w:sz w:val="28"/>
          <w:szCs w:val="28"/>
        </w:rPr>
        <w:t xml:space="preserve">– </w:t>
      </w:r>
      <w:r w:rsidRPr="00F146F2">
        <w:rPr>
          <w:color w:val="000000"/>
          <w:spacing w:val="-1"/>
          <w:sz w:val="28"/>
          <w:szCs w:val="28"/>
        </w:rPr>
        <w:t>95,0%, тепловых сетей 99,0%.</w:t>
      </w:r>
    </w:p>
    <w:p w14:paraId="6EE9AB5C" w14:textId="2E9F30DC" w:rsidR="00F146F2" w:rsidRPr="00F146F2" w:rsidRDefault="00F146F2" w:rsidP="009406C4">
      <w:pPr>
        <w:tabs>
          <w:tab w:val="left" w:pos="8385"/>
        </w:tabs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ООО «ЭнергоАктив» готовность котельных</w:t>
      </w:r>
      <w:r w:rsidR="00EB6817">
        <w:rPr>
          <w:b/>
          <w:color w:val="000000"/>
          <w:spacing w:val="-1"/>
          <w:sz w:val="28"/>
          <w:szCs w:val="28"/>
        </w:rPr>
        <w:t xml:space="preserve"> </w:t>
      </w:r>
      <w:r w:rsidRPr="00F146F2">
        <w:rPr>
          <w:color w:val="000000"/>
          <w:spacing w:val="-1"/>
          <w:sz w:val="28"/>
          <w:szCs w:val="28"/>
        </w:rPr>
        <w:t xml:space="preserve">– 100%, сетей теплоснабжения </w:t>
      </w:r>
      <w:r w:rsidR="00EB6817">
        <w:rPr>
          <w:color w:val="000000"/>
          <w:spacing w:val="-1"/>
          <w:sz w:val="28"/>
          <w:szCs w:val="28"/>
        </w:rPr>
        <w:t xml:space="preserve">– </w:t>
      </w:r>
      <w:r w:rsidRPr="00F146F2">
        <w:rPr>
          <w:color w:val="000000"/>
          <w:spacing w:val="-1"/>
          <w:sz w:val="28"/>
          <w:szCs w:val="28"/>
        </w:rPr>
        <w:t>100%.</w:t>
      </w:r>
    </w:p>
    <w:p w14:paraId="155FC94F" w14:textId="7F95C1D4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ООО «Теплосфера»</w:t>
      </w:r>
      <w:r w:rsidRPr="00F146F2">
        <w:rPr>
          <w:color w:val="000000"/>
          <w:spacing w:val="-1"/>
          <w:sz w:val="28"/>
          <w:szCs w:val="28"/>
        </w:rPr>
        <w:t xml:space="preserve"> готовность – 100 %</w:t>
      </w:r>
    </w:p>
    <w:p w14:paraId="16BA89EF" w14:textId="5C2C5EB4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b/>
          <w:color w:val="000000"/>
          <w:spacing w:val="-1"/>
          <w:sz w:val="28"/>
          <w:szCs w:val="28"/>
        </w:rPr>
        <w:t>АО «Объединенная теплоснабжающая компания»</w:t>
      </w:r>
      <w:r w:rsidRPr="00F146F2">
        <w:rPr>
          <w:color w:val="000000"/>
          <w:spacing w:val="-1"/>
          <w:sz w:val="28"/>
          <w:szCs w:val="28"/>
        </w:rPr>
        <w:t xml:space="preserve"> готовность котельных 100%, сетей теплоснабжения - 99%</w:t>
      </w:r>
    </w:p>
    <w:p w14:paraId="0D4A4C13" w14:textId="77777777" w:rsidR="00F146F2" w:rsidRPr="00F146F2" w:rsidRDefault="00F146F2" w:rsidP="009406C4">
      <w:pPr>
        <w:ind w:firstLine="567"/>
        <w:jc w:val="both"/>
        <w:rPr>
          <w:sz w:val="28"/>
          <w:szCs w:val="20"/>
        </w:rPr>
      </w:pPr>
      <w:r w:rsidRPr="00F146F2">
        <w:rPr>
          <w:color w:val="000000"/>
          <w:spacing w:val="-1"/>
          <w:sz w:val="28"/>
          <w:szCs w:val="28"/>
        </w:rPr>
        <w:t>На сегодняшний день подготовка   жилищного фонда составляет</w:t>
      </w:r>
      <w:r w:rsidRPr="00F146F2">
        <w:rPr>
          <w:sz w:val="28"/>
          <w:szCs w:val="20"/>
        </w:rPr>
        <w:t xml:space="preserve"> – 55,1%.</w:t>
      </w:r>
    </w:p>
    <w:p w14:paraId="76553BDB" w14:textId="2D3A19D3" w:rsidR="00F146F2" w:rsidRPr="00F146F2" w:rsidRDefault="00F146F2" w:rsidP="009406C4">
      <w:pPr>
        <w:tabs>
          <w:tab w:val="left" w:pos="1665"/>
        </w:tabs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Готовность управляющих компаний и ТСЖ к отопительному периоду:</w:t>
      </w:r>
    </w:p>
    <w:p w14:paraId="226369C2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</w:p>
    <w:p w14:paraId="5ADD01F4" w14:textId="28FD85DA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>Информация о наличии топлива на котельных муниципального образования Алапаевское на 11.09.2024:</w:t>
      </w:r>
    </w:p>
    <w:p w14:paraId="6BA0DC9B" w14:textId="77777777" w:rsidR="00F146F2" w:rsidRPr="00F146F2" w:rsidRDefault="00F146F2" w:rsidP="009406C4">
      <w:pPr>
        <w:ind w:firstLine="567"/>
        <w:jc w:val="both"/>
        <w:rPr>
          <w:color w:val="000000"/>
          <w:spacing w:val="-1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1842"/>
        <w:gridCol w:w="1701"/>
        <w:gridCol w:w="1560"/>
        <w:gridCol w:w="1842"/>
      </w:tblGrid>
      <w:tr w:rsidR="009406C4" w:rsidRPr="00F146F2" w14:paraId="12561414" w14:textId="77777777" w:rsidTr="009406C4">
        <w:trPr>
          <w:trHeight w:val="1310"/>
        </w:trPr>
        <w:tc>
          <w:tcPr>
            <w:tcW w:w="1276" w:type="dxa"/>
            <w:vAlign w:val="center"/>
          </w:tcPr>
          <w:p w14:paraId="153C26E3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ab/>
            </w:r>
          </w:p>
          <w:p w14:paraId="3FACA09E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Вид топлива</w:t>
            </w:r>
          </w:p>
        </w:tc>
        <w:tc>
          <w:tcPr>
            <w:tcW w:w="1418" w:type="dxa"/>
            <w:vAlign w:val="center"/>
          </w:tcPr>
          <w:p w14:paraId="5C9A922E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  <w:p w14:paraId="30E6E52C" w14:textId="3ABD4565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Ед. измер</w:t>
            </w:r>
            <w:r w:rsidR="009406C4" w:rsidRPr="009406C4">
              <w:rPr>
                <w:color w:val="000000"/>
                <w:spacing w:val="-1"/>
                <w:sz w:val="26"/>
                <w:szCs w:val="26"/>
              </w:rPr>
              <w:t>ения</w:t>
            </w:r>
          </w:p>
        </w:tc>
        <w:tc>
          <w:tcPr>
            <w:tcW w:w="1842" w:type="dxa"/>
            <w:vAlign w:val="center"/>
          </w:tcPr>
          <w:p w14:paraId="24F2A97E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Общая потребность на ОЗП</w:t>
            </w:r>
          </w:p>
        </w:tc>
        <w:tc>
          <w:tcPr>
            <w:tcW w:w="1701" w:type="dxa"/>
            <w:vAlign w:val="center"/>
          </w:tcPr>
          <w:p w14:paraId="0C5D1ED1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  <w:p w14:paraId="6B73FBCF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Потребность на 100 дней</w:t>
            </w:r>
          </w:p>
        </w:tc>
        <w:tc>
          <w:tcPr>
            <w:tcW w:w="1560" w:type="dxa"/>
            <w:vAlign w:val="center"/>
          </w:tcPr>
          <w:p w14:paraId="5B9023C4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  <w:p w14:paraId="43B901E0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Фактически имеется</w:t>
            </w:r>
          </w:p>
        </w:tc>
        <w:tc>
          <w:tcPr>
            <w:tcW w:w="1842" w:type="dxa"/>
            <w:vAlign w:val="center"/>
          </w:tcPr>
          <w:p w14:paraId="2B89C8E4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 xml:space="preserve">Ожидается поступление </w:t>
            </w:r>
          </w:p>
          <w:p w14:paraId="5FEC967D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146F2">
              <w:rPr>
                <w:color w:val="000000"/>
                <w:spacing w:val="-1"/>
                <w:sz w:val="26"/>
                <w:szCs w:val="26"/>
              </w:rPr>
              <w:t>(в течение недели)</w:t>
            </w:r>
          </w:p>
        </w:tc>
      </w:tr>
      <w:tr w:rsidR="009406C4" w:rsidRPr="00F146F2" w14:paraId="6129C3BD" w14:textId="77777777" w:rsidTr="009406C4">
        <w:tc>
          <w:tcPr>
            <w:tcW w:w="1276" w:type="dxa"/>
          </w:tcPr>
          <w:p w14:paraId="0B4CEE81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8"/>
              </w:rPr>
            </w:pPr>
            <w:r w:rsidRPr="00F146F2">
              <w:rPr>
                <w:color w:val="000000"/>
                <w:spacing w:val="-1"/>
                <w:sz w:val="28"/>
              </w:rPr>
              <w:t>уголь</w:t>
            </w:r>
          </w:p>
        </w:tc>
        <w:tc>
          <w:tcPr>
            <w:tcW w:w="1418" w:type="dxa"/>
          </w:tcPr>
          <w:p w14:paraId="216676EC" w14:textId="77777777" w:rsidR="00F146F2" w:rsidRPr="00F146F2" w:rsidRDefault="00F146F2" w:rsidP="00F146F2">
            <w:pPr>
              <w:spacing w:line="192" w:lineRule="auto"/>
              <w:rPr>
                <w:color w:val="000000"/>
                <w:spacing w:val="-1"/>
                <w:sz w:val="28"/>
              </w:rPr>
            </w:pPr>
            <w:r w:rsidRPr="00F146F2">
              <w:rPr>
                <w:color w:val="000000"/>
                <w:spacing w:val="-1"/>
                <w:sz w:val="28"/>
              </w:rPr>
              <w:t>тонн</w:t>
            </w:r>
          </w:p>
        </w:tc>
        <w:tc>
          <w:tcPr>
            <w:tcW w:w="1842" w:type="dxa"/>
          </w:tcPr>
          <w:p w14:paraId="72ED0E14" w14:textId="77777777" w:rsidR="00F146F2" w:rsidRPr="00F146F2" w:rsidRDefault="00F146F2" w:rsidP="00F146F2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color w:val="000000"/>
                <w:spacing w:val="-1"/>
                <w:sz w:val="28"/>
                <w:szCs w:val="28"/>
              </w:rPr>
              <w:t>3 500</w:t>
            </w:r>
          </w:p>
        </w:tc>
        <w:tc>
          <w:tcPr>
            <w:tcW w:w="1701" w:type="dxa"/>
          </w:tcPr>
          <w:p w14:paraId="0B420703" w14:textId="77777777" w:rsidR="00F146F2" w:rsidRPr="00F146F2" w:rsidRDefault="00F146F2" w:rsidP="00F146F2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color w:val="000000"/>
                <w:spacing w:val="-1"/>
                <w:sz w:val="28"/>
                <w:szCs w:val="28"/>
              </w:rPr>
              <w:t>1 458,3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A75F" w14:textId="77777777" w:rsidR="00F146F2" w:rsidRPr="00F146F2" w:rsidRDefault="00F146F2" w:rsidP="00F146F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b/>
                <w:color w:val="000000"/>
                <w:spacing w:val="-1"/>
                <w:sz w:val="28"/>
                <w:szCs w:val="28"/>
              </w:rPr>
              <w:t>1 500</w:t>
            </w:r>
          </w:p>
        </w:tc>
        <w:tc>
          <w:tcPr>
            <w:tcW w:w="1842" w:type="dxa"/>
          </w:tcPr>
          <w:p w14:paraId="3008EAF0" w14:textId="77777777" w:rsidR="00F146F2" w:rsidRPr="00F146F2" w:rsidRDefault="00F146F2" w:rsidP="00F146F2">
            <w:pPr>
              <w:jc w:val="center"/>
              <w:rPr>
                <w:spacing w:val="-1"/>
                <w:sz w:val="28"/>
                <w:szCs w:val="28"/>
              </w:rPr>
            </w:pPr>
            <w:r w:rsidRPr="00F146F2">
              <w:rPr>
                <w:spacing w:val="-1"/>
                <w:sz w:val="28"/>
                <w:szCs w:val="28"/>
              </w:rPr>
              <w:t>0</w:t>
            </w:r>
          </w:p>
        </w:tc>
      </w:tr>
      <w:tr w:rsidR="009406C4" w:rsidRPr="00F146F2" w14:paraId="0C7FD9AC" w14:textId="77777777" w:rsidTr="009406C4">
        <w:tc>
          <w:tcPr>
            <w:tcW w:w="1276" w:type="dxa"/>
          </w:tcPr>
          <w:p w14:paraId="1A471F9A" w14:textId="77777777" w:rsidR="00F146F2" w:rsidRPr="00F146F2" w:rsidRDefault="00F146F2" w:rsidP="00F146F2">
            <w:pPr>
              <w:spacing w:line="192" w:lineRule="auto"/>
              <w:jc w:val="center"/>
              <w:rPr>
                <w:color w:val="000000"/>
                <w:spacing w:val="-1"/>
                <w:sz w:val="28"/>
              </w:rPr>
            </w:pPr>
            <w:r w:rsidRPr="00F146F2">
              <w:rPr>
                <w:color w:val="000000"/>
                <w:spacing w:val="-1"/>
                <w:sz w:val="28"/>
              </w:rPr>
              <w:t xml:space="preserve">дрова </w:t>
            </w:r>
          </w:p>
        </w:tc>
        <w:tc>
          <w:tcPr>
            <w:tcW w:w="1418" w:type="dxa"/>
          </w:tcPr>
          <w:p w14:paraId="359406AD" w14:textId="77777777" w:rsidR="00F146F2" w:rsidRPr="00F146F2" w:rsidRDefault="00F146F2" w:rsidP="00F146F2">
            <w:pPr>
              <w:spacing w:line="192" w:lineRule="auto"/>
              <w:rPr>
                <w:color w:val="000000"/>
                <w:spacing w:val="-1"/>
                <w:sz w:val="28"/>
              </w:rPr>
            </w:pPr>
            <w:r w:rsidRPr="00F146F2">
              <w:rPr>
                <w:color w:val="000000"/>
                <w:spacing w:val="-1"/>
                <w:sz w:val="28"/>
              </w:rPr>
              <w:t>куб.м.</w:t>
            </w:r>
          </w:p>
        </w:tc>
        <w:tc>
          <w:tcPr>
            <w:tcW w:w="1842" w:type="dxa"/>
          </w:tcPr>
          <w:p w14:paraId="0AD0E960" w14:textId="77777777" w:rsidR="00F146F2" w:rsidRPr="00F146F2" w:rsidRDefault="00F146F2" w:rsidP="00F146F2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color w:val="000000"/>
                <w:spacing w:val="-1"/>
                <w:sz w:val="28"/>
                <w:szCs w:val="28"/>
              </w:rPr>
              <w:t>3 361,9</w:t>
            </w:r>
          </w:p>
        </w:tc>
        <w:tc>
          <w:tcPr>
            <w:tcW w:w="1701" w:type="dxa"/>
          </w:tcPr>
          <w:p w14:paraId="0B95C924" w14:textId="77777777" w:rsidR="00F146F2" w:rsidRPr="00F146F2" w:rsidRDefault="00F146F2" w:rsidP="00F146F2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color w:val="000000"/>
                <w:spacing w:val="-1"/>
                <w:sz w:val="28"/>
                <w:szCs w:val="28"/>
              </w:rPr>
              <w:t>1 400,8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2593" w14:textId="77777777" w:rsidR="00F146F2" w:rsidRPr="00F146F2" w:rsidRDefault="00F146F2" w:rsidP="00F146F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 w:rsidRPr="00F146F2">
              <w:rPr>
                <w:b/>
                <w:color w:val="000000"/>
                <w:spacing w:val="-1"/>
                <w:sz w:val="28"/>
                <w:szCs w:val="28"/>
              </w:rPr>
              <w:t>1 250</w:t>
            </w:r>
          </w:p>
        </w:tc>
        <w:tc>
          <w:tcPr>
            <w:tcW w:w="1842" w:type="dxa"/>
          </w:tcPr>
          <w:p w14:paraId="4678346B" w14:textId="77777777" w:rsidR="00F146F2" w:rsidRPr="00F146F2" w:rsidRDefault="00F146F2" w:rsidP="00F146F2">
            <w:pPr>
              <w:jc w:val="center"/>
              <w:rPr>
                <w:spacing w:val="-1"/>
                <w:sz w:val="28"/>
                <w:szCs w:val="28"/>
              </w:rPr>
            </w:pPr>
            <w:r w:rsidRPr="00F146F2">
              <w:rPr>
                <w:spacing w:val="-1"/>
                <w:sz w:val="28"/>
                <w:szCs w:val="28"/>
              </w:rPr>
              <w:t>0</w:t>
            </w:r>
          </w:p>
        </w:tc>
      </w:tr>
    </w:tbl>
    <w:p w14:paraId="1FCE4512" w14:textId="77777777" w:rsidR="00F146F2" w:rsidRPr="00F146F2" w:rsidRDefault="00F146F2" w:rsidP="00F146F2">
      <w:pPr>
        <w:ind w:firstLine="708"/>
        <w:jc w:val="both"/>
        <w:rPr>
          <w:color w:val="000000"/>
          <w:spacing w:val="-1"/>
          <w:sz w:val="28"/>
          <w:szCs w:val="28"/>
        </w:rPr>
      </w:pPr>
    </w:p>
    <w:p w14:paraId="473C961C" w14:textId="77777777" w:rsidR="00F146F2" w:rsidRPr="00F146F2" w:rsidRDefault="00F146F2" w:rsidP="00F146F2">
      <w:pPr>
        <w:jc w:val="both"/>
        <w:rPr>
          <w:color w:val="000000"/>
          <w:spacing w:val="-1"/>
          <w:sz w:val="28"/>
          <w:szCs w:val="28"/>
        </w:rPr>
      </w:pPr>
      <w:r w:rsidRPr="00F146F2">
        <w:rPr>
          <w:color w:val="000000"/>
          <w:spacing w:val="-1"/>
          <w:sz w:val="28"/>
          <w:szCs w:val="28"/>
        </w:rPr>
        <w:t xml:space="preserve">   </w:t>
      </w:r>
    </w:p>
    <w:p w14:paraId="7A579074" w14:textId="77777777" w:rsidR="00F146F2" w:rsidRPr="00F146F2" w:rsidRDefault="00F146F2" w:rsidP="00F146F2">
      <w:pPr>
        <w:jc w:val="both"/>
        <w:rPr>
          <w:bCs/>
          <w:color w:val="000000"/>
          <w:spacing w:val="-1"/>
          <w:sz w:val="28"/>
          <w:szCs w:val="28"/>
        </w:rPr>
      </w:pPr>
      <w:r w:rsidRPr="00F146F2">
        <w:rPr>
          <w:bCs/>
          <w:color w:val="000000"/>
          <w:spacing w:val="-1"/>
          <w:sz w:val="28"/>
          <w:szCs w:val="28"/>
        </w:rPr>
        <w:t xml:space="preserve">          </w:t>
      </w:r>
    </w:p>
    <w:p w14:paraId="0C4D9BA5" w14:textId="77777777" w:rsidR="00F146F2" w:rsidRPr="00F146F2" w:rsidRDefault="00F146F2" w:rsidP="00F146F2">
      <w:pPr>
        <w:jc w:val="both"/>
        <w:rPr>
          <w:color w:val="000000"/>
          <w:spacing w:val="-1"/>
          <w:sz w:val="28"/>
          <w:szCs w:val="28"/>
        </w:rPr>
      </w:pPr>
    </w:p>
    <w:p w14:paraId="02E0B639" w14:textId="77777777" w:rsidR="00350D3E" w:rsidRPr="00CF059E" w:rsidRDefault="00350D3E" w:rsidP="00EE446C">
      <w:pPr>
        <w:ind w:right="-6"/>
        <w:jc w:val="both"/>
        <w:rPr>
          <w:sz w:val="28"/>
          <w:szCs w:val="28"/>
        </w:rPr>
      </w:pPr>
    </w:p>
    <w:sectPr w:rsidR="00350D3E" w:rsidRPr="00CF059E" w:rsidSect="009868AB">
      <w:pgSz w:w="11906" w:h="16838" w:code="9"/>
      <w:pgMar w:top="624" w:right="624" w:bottom="62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EC468" w14:textId="77777777" w:rsidR="00BC6C92" w:rsidRDefault="00BC6C92" w:rsidP="00251AC3">
      <w:r>
        <w:separator/>
      </w:r>
    </w:p>
  </w:endnote>
  <w:endnote w:type="continuationSeparator" w:id="0">
    <w:p w14:paraId="5F9D614B" w14:textId="77777777" w:rsidR="00BC6C92" w:rsidRDefault="00BC6C92" w:rsidP="0025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02ABC" w14:textId="77777777" w:rsidR="00BC6C92" w:rsidRDefault="00BC6C92" w:rsidP="00251AC3">
      <w:r>
        <w:separator/>
      </w:r>
    </w:p>
  </w:footnote>
  <w:footnote w:type="continuationSeparator" w:id="0">
    <w:p w14:paraId="7685FC74" w14:textId="77777777" w:rsidR="00BC6C92" w:rsidRDefault="00BC6C92" w:rsidP="00251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414E86"/>
    <w:multiLevelType w:val="hybridMultilevel"/>
    <w:tmpl w:val="32C069B2"/>
    <w:lvl w:ilvl="0" w:tplc="D4A68D1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F56"/>
    <w:rsid w:val="0000017D"/>
    <w:rsid w:val="000001EC"/>
    <w:rsid w:val="000022F8"/>
    <w:rsid w:val="00003790"/>
    <w:rsid w:val="00005CF2"/>
    <w:rsid w:val="0001006F"/>
    <w:rsid w:val="00011F4B"/>
    <w:rsid w:val="0001445F"/>
    <w:rsid w:val="000147B9"/>
    <w:rsid w:val="00015807"/>
    <w:rsid w:val="00016488"/>
    <w:rsid w:val="00016737"/>
    <w:rsid w:val="00017833"/>
    <w:rsid w:val="00017CA5"/>
    <w:rsid w:val="00020212"/>
    <w:rsid w:val="0002129B"/>
    <w:rsid w:val="00021BD3"/>
    <w:rsid w:val="000263B5"/>
    <w:rsid w:val="00031BB5"/>
    <w:rsid w:val="00033864"/>
    <w:rsid w:val="00034F00"/>
    <w:rsid w:val="000355A3"/>
    <w:rsid w:val="00035D6F"/>
    <w:rsid w:val="00040732"/>
    <w:rsid w:val="000415F4"/>
    <w:rsid w:val="00043BB6"/>
    <w:rsid w:val="00044A8D"/>
    <w:rsid w:val="00051FCB"/>
    <w:rsid w:val="000524EE"/>
    <w:rsid w:val="0005378E"/>
    <w:rsid w:val="00056B46"/>
    <w:rsid w:val="00057098"/>
    <w:rsid w:val="000576DA"/>
    <w:rsid w:val="00057AE7"/>
    <w:rsid w:val="000610AF"/>
    <w:rsid w:val="000618E8"/>
    <w:rsid w:val="00061E0D"/>
    <w:rsid w:val="00064680"/>
    <w:rsid w:val="00067197"/>
    <w:rsid w:val="00070DF0"/>
    <w:rsid w:val="00073218"/>
    <w:rsid w:val="0007355D"/>
    <w:rsid w:val="00074302"/>
    <w:rsid w:val="000747F3"/>
    <w:rsid w:val="00074EFC"/>
    <w:rsid w:val="0007580B"/>
    <w:rsid w:val="00076A33"/>
    <w:rsid w:val="000857F2"/>
    <w:rsid w:val="00090EDF"/>
    <w:rsid w:val="00095ABE"/>
    <w:rsid w:val="00096A4A"/>
    <w:rsid w:val="000A0B2B"/>
    <w:rsid w:val="000A23EA"/>
    <w:rsid w:val="000A4E54"/>
    <w:rsid w:val="000A7060"/>
    <w:rsid w:val="000B291E"/>
    <w:rsid w:val="000B7A44"/>
    <w:rsid w:val="000C53B1"/>
    <w:rsid w:val="000C65B5"/>
    <w:rsid w:val="000D30AD"/>
    <w:rsid w:val="000D3603"/>
    <w:rsid w:val="000D5F68"/>
    <w:rsid w:val="000D69EB"/>
    <w:rsid w:val="000E06F8"/>
    <w:rsid w:val="000E2AFC"/>
    <w:rsid w:val="000E2C8F"/>
    <w:rsid w:val="000E3B3B"/>
    <w:rsid w:val="000E591D"/>
    <w:rsid w:val="000F0391"/>
    <w:rsid w:val="000F22FE"/>
    <w:rsid w:val="000F2423"/>
    <w:rsid w:val="000F264C"/>
    <w:rsid w:val="000F3A94"/>
    <w:rsid w:val="000F64D6"/>
    <w:rsid w:val="00101684"/>
    <w:rsid w:val="00104C74"/>
    <w:rsid w:val="0010514B"/>
    <w:rsid w:val="0010556D"/>
    <w:rsid w:val="001069FF"/>
    <w:rsid w:val="00107091"/>
    <w:rsid w:val="0011064D"/>
    <w:rsid w:val="00110BF4"/>
    <w:rsid w:val="001119C9"/>
    <w:rsid w:val="00113A5E"/>
    <w:rsid w:val="00114530"/>
    <w:rsid w:val="00116331"/>
    <w:rsid w:val="00130BFF"/>
    <w:rsid w:val="00135158"/>
    <w:rsid w:val="00136A77"/>
    <w:rsid w:val="00136F74"/>
    <w:rsid w:val="001413BF"/>
    <w:rsid w:val="00143ADA"/>
    <w:rsid w:val="0014578B"/>
    <w:rsid w:val="00145CAB"/>
    <w:rsid w:val="00145CE4"/>
    <w:rsid w:val="00147785"/>
    <w:rsid w:val="00152C8A"/>
    <w:rsid w:val="00153C06"/>
    <w:rsid w:val="00155424"/>
    <w:rsid w:val="001564C5"/>
    <w:rsid w:val="001605C7"/>
    <w:rsid w:val="00163681"/>
    <w:rsid w:val="001647D7"/>
    <w:rsid w:val="00165168"/>
    <w:rsid w:val="001661C0"/>
    <w:rsid w:val="00167F22"/>
    <w:rsid w:val="00171A03"/>
    <w:rsid w:val="001726FA"/>
    <w:rsid w:val="00175F64"/>
    <w:rsid w:val="00180142"/>
    <w:rsid w:val="001809FF"/>
    <w:rsid w:val="00182BDD"/>
    <w:rsid w:val="00183CAA"/>
    <w:rsid w:val="00184044"/>
    <w:rsid w:val="00184253"/>
    <w:rsid w:val="0018442D"/>
    <w:rsid w:val="00185D5B"/>
    <w:rsid w:val="00186106"/>
    <w:rsid w:val="00186B80"/>
    <w:rsid w:val="0018749D"/>
    <w:rsid w:val="0019056E"/>
    <w:rsid w:val="001932F8"/>
    <w:rsid w:val="00193A7D"/>
    <w:rsid w:val="001A42FA"/>
    <w:rsid w:val="001A7E69"/>
    <w:rsid w:val="001B1210"/>
    <w:rsid w:val="001B170F"/>
    <w:rsid w:val="001B2EB1"/>
    <w:rsid w:val="001B46AE"/>
    <w:rsid w:val="001B57FA"/>
    <w:rsid w:val="001B62F2"/>
    <w:rsid w:val="001C2BAE"/>
    <w:rsid w:val="001C5CF2"/>
    <w:rsid w:val="001C6CA7"/>
    <w:rsid w:val="001C7ADB"/>
    <w:rsid w:val="001D0E4E"/>
    <w:rsid w:val="001D2EAE"/>
    <w:rsid w:val="001D4A33"/>
    <w:rsid w:val="001D4E04"/>
    <w:rsid w:val="001D57EE"/>
    <w:rsid w:val="001D659B"/>
    <w:rsid w:val="001D65BA"/>
    <w:rsid w:val="001E3C68"/>
    <w:rsid w:val="001E7FE5"/>
    <w:rsid w:val="001F3095"/>
    <w:rsid w:val="001F564E"/>
    <w:rsid w:val="001F69E9"/>
    <w:rsid w:val="001F6B75"/>
    <w:rsid w:val="001F7A6C"/>
    <w:rsid w:val="00200FB5"/>
    <w:rsid w:val="002024F2"/>
    <w:rsid w:val="00202E62"/>
    <w:rsid w:val="0020486D"/>
    <w:rsid w:val="00205D4B"/>
    <w:rsid w:val="00206815"/>
    <w:rsid w:val="00206E22"/>
    <w:rsid w:val="00207A9F"/>
    <w:rsid w:val="00210D65"/>
    <w:rsid w:val="00212EFE"/>
    <w:rsid w:val="0022356B"/>
    <w:rsid w:val="00223E91"/>
    <w:rsid w:val="00225166"/>
    <w:rsid w:val="0022548F"/>
    <w:rsid w:val="00230BC7"/>
    <w:rsid w:val="00230EDA"/>
    <w:rsid w:val="0023192A"/>
    <w:rsid w:val="00232869"/>
    <w:rsid w:val="00232F7E"/>
    <w:rsid w:val="0023488E"/>
    <w:rsid w:val="00237BD4"/>
    <w:rsid w:val="00247381"/>
    <w:rsid w:val="00247E82"/>
    <w:rsid w:val="00250948"/>
    <w:rsid w:val="00251AC3"/>
    <w:rsid w:val="00251DA2"/>
    <w:rsid w:val="002579FC"/>
    <w:rsid w:val="00257C87"/>
    <w:rsid w:val="00262069"/>
    <w:rsid w:val="00263C33"/>
    <w:rsid w:val="0026553A"/>
    <w:rsid w:val="0026652E"/>
    <w:rsid w:val="00267591"/>
    <w:rsid w:val="00273E28"/>
    <w:rsid w:val="00293722"/>
    <w:rsid w:val="00296E3F"/>
    <w:rsid w:val="002976F1"/>
    <w:rsid w:val="002A001C"/>
    <w:rsid w:val="002A6603"/>
    <w:rsid w:val="002B1084"/>
    <w:rsid w:val="002B2FFE"/>
    <w:rsid w:val="002B35DD"/>
    <w:rsid w:val="002B405F"/>
    <w:rsid w:val="002B6DC5"/>
    <w:rsid w:val="002C1C22"/>
    <w:rsid w:val="002C1EDF"/>
    <w:rsid w:val="002C2AAA"/>
    <w:rsid w:val="002C65E1"/>
    <w:rsid w:val="002D1A29"/>
    <w:rsid w:val="002D3CE0"/>
    <w:rsid w:val="002D634B"/>
    <w:rsid w:val="002E299E"/>
    <w:rsid w:val="002E6975"/>
    <w:rsid w:val="002F3160"/>
    <w:rsid w:val="003010BE"/>
    <w:rsid w:val="0030262E"/>
    <w:rsid w:val="00302B08"/>
    <w:rsid w:val="00304C85"/>
    <w:rsid w:val="003071D6"/>
    <w:rsid w:val="00310600"/>
    <w:rsid w:val="00314087"/>
    <w:rsid w:val="00314373"/>
    <w:rsid w:val="003220B3"/>
    <w:rsid w:val="00324F57"/>
    <w:rsid w:val="00325EA1"/>
    <w:rsid w:val="00327957"/>
    <w:rsid w:val="00327992"/>
    <w:rsid w:val="00331856"/>
    <w:rsid w:val="00334020"/>
    <w:rsid w:val="003364E2"/>
    <w:rsid w:val="00340812"/>
    <w:rsid w:val="00343181"/>
    <w:rsid w:val="00344D05"/>
    <w:rsid w:val="00350D3E"/>
    <w:rsid w:val="003554A4"/>
    <w:rsid w:val="00357074"/>
    <w:rsid w:val="00362069"/>
    <w:rsid w:val="00365338"/>
    <w:rsid w:val="00365841"/>
    <w:rsid w:val="00366470"/>
    <w:rsid w:val="00367A4E"/>
    <w:rsid w:val="003712EF"/>
    <w:rsid w:val="003745E0"/>
    <w:rsid w:val="00374F9F"/>
    <w:rsid w:val="00377B35"/>
    <w:rsid w:val="003812CC"/>
    <w:rsid w:val="00383FF3"/>
    <w:rsid w:val="0038664F"/>
    <w:rsid w:val="00386A34"/>
    <w:rsid w:val="00394F56"/>
    <w:rsid w:val="00395BBD"/>
    <w:rsid w:val="003A0DDE"/>
    <w:rsid w:val="003A43AC"/>
    <w:rsid w:val="003B02DD"/>
    <w:rsid w:val="003B10F3"/>
    <w:rsid w:val="003B458A"/>
    <w:rsid w:val="003B46FB"/>
    <w:rsid w:val="003B5BB9"/>
    <w:rsid w:val="003B64E8"/>
    <w:rsid w:val="003B678B"/>
    <w:rsid w:val="003B7757"/>
    <w:rsid w:val="003B7EC4"/>
    <w:rsid w:val="003D1C4A"/>
    <w:rsid w:val="003D6BF6"/>
    <w:rsid w:val="003E10FB"/>
    <w:rsid w:val="003E235E"/>
    <w:rsid w:val="003E4BCF"/>
    <w:rsid w:val="003F4115"/>
    <w:rsid w:val="003F550D"/>
    <w:rsid w:val="003F69A5"/>
    <w:rsid w:val="003F796D"/>
    <w:rsid w:val="00400934"/>
    <w:rsid w:val="0040205A"/>
    <w:rsid w:val="00402230"/>
    <w:rsid w:val="004035D6"/>
    <w:rsid w:val="00407E01"/>
    <w:rsid w:val="0041361D"/>
    <w:rsid w:val="00415562"/>
    <w:rsid w:val="0041596D"/>
    <w:rsid w:val="00421930"/>
    <w:rsid w:val="00421CD2"/>
    <w:rsid w:val="0042225B"/>
    <w:rsid w:val="004268C0"/>
    <w:rsid w:val="00433DFE"/>
    <w:rsid w:val="00435636"/>
    <w:rsid w:val="00437265"/>
    <w:rsid w:val="00440D6A"/>
    <w:rsid w:val="00444305"/>
    <w:rsid w:val="0044748C"/>
    <w:rsid w:val="00447F34"/>
    <w:rsid w:val="00455E39"/>
    <w:rsid w:val="00457405"/>
    <w:rsid w:val="004637F8"/>
    <w:rsid w:val="00464BCA"/>
    <w:rsid w:val="004655FD"/>
    <w:rsid w:val="00467824"/>
    <w:rsid w:val="004731B0"/>
    <w:rsid w:val="004776F7"/>
    <w:rsid w:val="0048187B"/>
    <w:rsid w:val="0048193B"/>
    <w:rsid w:val="004837A8"/>
    <w:rsid w:val="004845D7"/>
    <w:rsid w:val="00485924"/>
    <w:rsid w:val="00485B61"/>
    <w:rsid w:val="00491549"/>
    <w:rsid w:val="00493B62"/>
    <w:rsid w:val="00497543"/>
    <w:rsid w:val="004A2181"/>
    <w:rsid w:val="004A22B3"/>
    <w:rsid w:val="004A30BB"/>
    <w:rsid w:val="004A5DCF"/>
    <w:rsid w:val="004B5FC1"/>
    <w:rsid w:val="004C0514"/>
    <w:rsid w:val="004C0B27"/>
    <w:rsid w:val="004C1E1B"/>
    <w:rsid w:val="004C5ED7"/>
    <w:rsid w:val="004C7A93"/>
    <w:rsid w:val="004D2D12"/>
    <w:rsid w:val="004D67F5"/>
    <w:rsid w:val="004E02EF"/>
    <w:rsid w:val="004E2DF7"/>
    <w:rsid w:val="004E4D6A"/>
    <w:rsid w:val="004E5432"/>
    <w:rsid w:val="004F02A5"/>
    <w:rsid w:val="004F0382"/>
    <w:rsid w:val="004F271B"/>
    <w:rsid w:val="004F33E4"/>
    <w:rsid w:val="004F4C86"/>
    <w:rsid w:val="004F6558"/>
    <w:rsid w:val="00500584"/>
    <w:rsid w:val="00500627"/>
    <w:rsid w:val="00502938"/>
    <w:rsid w:val="005062AE"/>
    <w:rsid w:val="005135B7"/>
    <w:rsid w:val="00514109"/>
    <w:rsid w:val="00514FB9"/>
    <w:rsid w:val="00515B85"/>
    <w:rsid w:val="005171E4"/>
    <w:rsid w:val="005229E4"/>
    <w:rsid w:val="00524CAA"/>
    <w:rsid w:val="00527205"/>
    <w:rsid w:val="00530773"/>
    <w:rsid w:val="00531150"/>
    <w:rsid w:val="005320CA"/>
    <w:rsid w:val="00533FE9"/>
    <w:rsid w:val="00535D59"/>
    <w:rsid w:val="00535F7A"/>
    <w:rsid w:val="00540F3C"/>
    <w:rsid w:val="00542923"/>
    <w:rsid w:val="0054505E"/>
    <w:rsid w:val="00545B0F"/>
    <w:rsid w:val="00551056"/>
    <w:rsid w:val="0055202D"/>
    <w:rsid w:val="00552E33"/>
    <w:rsid w:val="005543FD"/>
    <w:rsid w:val="00560F24"/>
    <w:rsid w:val="005633DE"/>
    <w:rsid w:val="00565128"/>
    <w:rsid w:val="00565F7D"/>
    <w:rsid w:val="00567018"/>
    <w:rsid w:val="00567FD4"/>
    <w:rsid w:val="00570436"/>
    <w:rsid w:val="005765D9"/>
    <w:rsid w:val="00582F77"/>
    <w:rsid w:val="00583521"/>
    <w:rsid w:val="00585D86"/>
    <w:rsid w:val="00592789"/>
    <w:rsid w:val="0059523A"/>
    <w:rsid w:val="005A3FF0"/>
    <w:rsid w:val="005A7F2C"/>
    <w:rsid w:val="005A7F9B"/>
    <w:rsid w:val="005B2DC9"/>
    <w:rsid w:val="005B2E59"/>
    <w:rsid w:val="005B453D"/>
    <w:rsid w:val="005B46B8"/>
    <w:rsid w:val="005B5CA2"/>
    <w:rsid w:val="005B6AC3"/>
    <w:rsid w:val="005B7DB2"/>
    <w:rsid w:val="005C4394"/>
    <w:rsid w:val="005C45CD"/>
    <w:rsid w:val="005C4DDE"/>
    <w:rsid w:val="005C6FDC"/>
    <w:rsid w:val="005C7EA5"/>
    <w:rsid w:val="005D2E81"/>
    <w:rsid w:val="005D3AC8"/>
    <w:rsid w:val="005D6DCD"/>
    <w:rsid w:val="005D7B27"/>
    <w:rsid w:val="005E0202"/>
    <w:rsid w:val="005E1C70"/>
    <w:rsid w:val="005E4348"/>
    <w:rsid w:val="005E4735"/>
    <w:rsid w:val="005E4C62"/>
    <w:rsid w:val="005E7C60"/>
    <w:rsid w:val="005F05A6"/>
    <w:rsid w:val="005F24D5"/>
    <w:rsid w:val="005F6FE4"/>
    <w:rsid w:val="00600336"/>
    <w:rsid w:val="00601706"/>
    <w:rsid w:val="00601B81"/>
    <w:rsid w:val="00601D8A"/>
    <w:rsid w:val="00605D2C"/>
    <w:rsid w:val="00612C71"/>
    <w:rsid w:val="00615A38"/>
    <w:rsid w:val="00621E60"/>
    <w:rsid w:val="00624DFF"/>
    <w:rsid w:val="00625A5D"/>
    <w:rsid w:val="006326E3"/>
    <w:rsid w:val="006355B4"/>
    <w:rsid w:val="0064007A"/>
    <w:rsid w:val="00640C74"/>
    <w:rsid w:val="00641469"/>
    <w:rsid w:val="0065377B"/>
    <w:rsid w:val="00656686"/>
    <w:rsid w:val="006601F9"/>
    <w:rsid w:val="006614EA"/>
    <w:rsid w:val="006674AE"/>
    <w:rsid w:val="006704A3"/>
    <w:rsid w:val="006711C1"/>
    <w:rsid w:val="00671B5F"/>
    <w:rsid w:val="00672362"/>
    <w:rsid w:val="006726B7"/>
    <w:rsid w:val="0067420C"/>
    <w:rsid w:val="0067727F"/>
    <w:rsid w:val="00680CC9"/>
    <w:rsid w:val="006826CF"/>
    <w:rsid w:val="00682E15"/>
    <w:rsid w:val="00685459"/>
    <w:rsid w:val="00685C00"/>
    <w:rsid w:val="006873B8"/>
    <w:rsid w:val="00687742"/>
    <w:rsid w:val="0069003A"/>
    <w:rsid w:val="006900D9"/>
    <w:rsid w:val="0069776C"/>
    <w:rsid w:val="006A0DF8"/>
    <w:rsid w:val="006A118F"/>
    <w:rsid w:val="006A3D7A"/>
    <w:rsid w:val="006A5B69"/>
    <w:rsid w:val="006A7605"/>
    <w:rsid w:val="006B0BAA"/>
    <w:rsid w:val="006B1144"/>
    <w:rsid w:val="006B1224"/>
    <w:rsid w:val="006B1BF3"/>
    <w:rsid w:val="006B1E24"/>
    <w:rsid w:val="006B1F33"/>
    <w:rsid w:val="006B4045"/>
    <w:rsid w:val="006B474D"/>
    <w:rsid w:val="006B5E21"/>
    <w:rsid w:val="006C047B"/>
    <w:rsid w:val="006C305A"/>
    <w:rsid w:val="006C6C9D"/>
    <w:rsid w:val="006D1B69"/>
    <w:rsid w:val="006D30FB"/>
    <w:rsid w:val="006D4FF3"/>
    <w:rsid w:val="006E0376"/>
    <w:rsid w:val="006E2305"/>
    <w:rsid w:val="006E7F14"/>
    <w:rsid w:val="006F309D"/>
    <w:rsid w:val="006F5B72"/>
    <w:rsid w:val="006F7729"/>
    <w:rsid w:val="007006B2"/>
    <w:rsid w:val="007040FF"/>
    <w:rsid w:val="007056C5"/>
    <w:rsid w:val="00705B18"/>
    <w:rsid w:val="007112A1"/>
    <w:rsid w:val="00711D1D"/>
    <w:rsid w:val="0071429A"/>
    <w:rsid w:val="00716A95"/>
    <w:rsid w:val="00716D07"/>
    <w:rsid w:val="00716F11"/>
    <w:rsid w:val="00721439"/>
    <w:rsid w:val="007251C9"/>
    <w:rsid w:val="00725211"/>
    <w:rsid w:val="00725766"/>
    <w:rsid w:val="00725A6C"/>
    <w:rsid w:val="0073148B"/>
    <w:rsid w:val="007324CC"/>
    <w:rsid w:val="0073288F"/>
    <w:rsid w:val="0073578B"/>
    <w:rsid w:val="007407E2"/>
    <w:rsid w:val="0074102C"/>
    <w:rsid w:val="00746F82"/>
    <w:rsid w:val="007519C7"/>
    <w:rsid w:val="0075335D"/>
    <w:rsid w:val="00753AAD"/>
    <w:rsid w:val="00753D56"/>
    <w:rsid w:val="0075453E"/>
    <w:rsid w:val="00754E29"/>
    <w:rsid w:val="00755674"/>
    <w:rsid w:val="00756925"/>
    <w:rsid w:val="0075784F"/>
    <w:rsid w:val="00760A82"/>
    <w:rsid w:val="00760F4C"/>
    <w:rsid w:val="00763BD5"/>
    <w:rsid w:val="00764797"/>
    <w:rsid w:val="00766C91"/>
    <w:rsid w:val="00771751"/>
    <w:rsid w:val="00772502"/>
    <w:rsid w:val="00772645"/>
    <w:rsid w:val="0077301B"/>
    <w:rsid w:val="0077473A"/>
    <w:rsid w:val="007765CE"/>
    <w:rsid w:val="00776A26"/>
    <w:rsid w:val="00781231"/>
    <w:rsid w:val="007812D4"/>
    <w:rsid w:val="007835A6"/>
    <w:rsid w:val="00787995"/>
    <w:rsid w:val="0079076D"/>
    <w:rsid w:val="00791B35"/>
    <w:rsid w:val="00792634"/>
    <w:rsid w:val="0079492A"/>
    <w:rsid w:val="00796BE2"/>
    <w:rsid w:val="007A14A4"/>
    <w:rsid w:val="007A3937"/>
    <w:rsid w:val="007A525B"/>
    <w:rsid w:val="007A6A01"/>
    <w:rsid w:val="007A6BAB"/>
    <w:rsid w:val="007A701C"/>
    <w:rsid w:val="007A79D8"/>
    <w:rsid w:val="007B065B"/>
    <w:rsid w:val="007B2766"/>
    <w:rsid w:val="007B4C48"/>
    <w:rsid w:val="007B6924"/>
    <w:rsid w:val="007B6C56"/>
    <w:rsid w:val="007C7EF6"/>
    <w:rsid w:val="007D418D"/>
    <w:rsid w:val="007D6F6B"/>
    <w:rsid w:val="007E5C13"/>
    <w:rsid w:val="007E6263"/>
    <w:rsid w:val="007E791E"/>
    <w:rsid w:val="007F06D5"/>
    <w:rsid w:val="007F3389"/>
    <w:rsid w:val="007F3803"/>
    <w:rsid w:val="007F47A9"/>
    <w:rsid w:val="007F58F6"/>
    <w:rsid w:val="007F63B4"/>
    <w:rsid w:val="007F7673"/>
    <w:rsid w:val="007F7D4A"/>
    <w:rsid w:val="00805FDE"/>
    <w:rsid w:val="0080670C"/>
    <w:rsid w:val="0080692D"/>
    <w:rsid w:val="00807176"/>
    <w:rsid w:val="008175E6"/>
    <w:rsid w:val="00820CF8"/>
    <w:rsid w:val="0082210E"/>
    <w:rsid w:val="008257A3"/>
    <w:rsid w:val="00825B61"/>
    <w:rsid w:val="00827B76"/>
    <w:rsid w:val="008301B8"/>
    <w:rsid w:val="00835BD9"/>
    <w:rsid w:val="008377E1"/>
    <w:rsid w:val="00841373"/>
    <w:rsid w:val="00841F20"/>
    <w:rsid w:val="00843426"/>
    <w:rsid w:val="00845E61"/>
    <w:rsid w:val="00850914"/>
    <w:rsid w:val="00850C5B"/>
    <w:rsid w:val="00850FE6"/>
    <w:rsid w:val="00852695"/>
    <w:rsid w:val="00853004"/>
    <w:rsid w:val="008535BF"/>
    <w:rsid w:val="0085514F"/>
    <w:rsid w:val="0086149A"/>
    <w:rsid w:val="00861564"/>
    <w:rsid w:val="00861ABA"/>
    <w:rsid w:val="00863F38"/>
    <w:rsid w:val="008647B8"/>
    <w:rsid w:val="00864A76"/>
    <w:rsid w:val="00864F4A"/>
    <w:rsid w:val="008702B7"/>
    <w:rsid w:val="00871191"/>
    <w:rsid w:val="008711D3"/>
    <w:rsid w:val="00874A3C"/>
    <w:rsid w:val="008754DF"/>
    <w:rsid w:val="00876878"/>
    <w:rsid w:val="008770E9"/>
    <w:rsid w:val="00882987"/>
    <w:rsid w:val="00883FC6"/>
    <w:rsid w:val="00885A73"/>
    <w:rsid w:val="0088721D"/>
    <w:rsid w:val="00891959"/>
    <w:rsid w:val="008944E6"/>
    <w:rsid w:val="0089541B"/>
    <w:rsid w:val="00896BE2"/>
    <w:rsid w:val="008A11E7"/>
    <w:rsid w:val="008A5663"/>
    <w:rsid w:val="008B123E"/>
    <w:rsid w:val="008B13F4"/>
    <w:rsid w:val="008B3351"/>
    <w:rsid w:val="008B36C2"/>
    <w:rsid w:val="008B657F"/>
    <w:rsid w:val="008C0528"/>
    <w:rsid w:val="008C2BE2"/>
    <w:rsid w:val="008C39AC"/>
    <w:rsid w:val="008C3C16"/>
    <w:rsid w:val="008C49F4"/>
    <w:rsid w:val="008D3071"/>
    <w:rsid w:val="008D4445"/>
    <w:rsid w:val="008D67FA"/>
    <w:rsid w:val="008E174C"/>
    <w:rsid w:val="008F03E7"/>
    <w:rsid w:val="008F1CC6"/>
    <w:rsid w:val="008F2BC9"/>
    <w:rsid w:val="008F35A7"/>
    <w:rsid w:val="009015C1"/>
    <w:rsid w:val="00901D08"/>
    <w:rsid w:val="00903088"/>
    <w:rsid w:val="00904249"/>
    <w:rsid w:val="0090550E"/>
    <w:rsid w:val="00905CBA"/>
    <w:rsid w:val="00906543"/>
    <w:rsid w:val="009065C8"/>
    <w:rsid w:val="0090768E"/>
    <w:rsid w:val="0090775E"/>
    <w:rsid w:val="00907C3F"/>
    <w:rsid w:val="009105B1"/>
    <w:rsid w:val="00910C7B"/>
    <w:rsid w:val="0091624F"/>
    <w:rsid w:val="00916760"/>
    <w:rsid w:val="00917CDA"/>
    <w:rsid w:val="00920946"/>
    <w:rsid w:val="0092122D"/>
    <w:rsid w:val="00921EE4"/>
    <w:rsid w:val="0092731E"/>
    <w:rsid w:val="00932016"/>
    <w:rsid w:val="00933844"/>
    <w:rsid w:val="00934D89"/>
    <w:rsid w:val="009406C4"/>
    <w:rsid w:val="00940965"/>
    <w:rsid w:val="00941D3D"/>
    <w:rsid w:val="00947307"/>
    <w:rsid w:val="00947CBC"/>
    <w:rsid w:val="00951A42"/>
    <w:rsid w:val="00954C10"/>
    <w:rsid w:val="00956AAA"/>
    <w:rsid w:val="00956E37"/>
    <w:rsid w:val="00961BA4"/>
    <w:rsid w:val="00962BC9"/>
    <w:rsid w:val="00963465"/>
    <w:rsid w:val="009663DD"/>
    <w:rsid w:val="00966CF1"/>
    <w:rsid w:val="00970E7D"/>
    <w:rsid w:val="00971349"/>
    <w:rsid w:val="0097403C"/>
    <w:rsid w:val="00976127"/>
    <w:rsid w:val="009764E0"/>
    <w:rsid w:val="00977433"/>
    <w:rsid w:val="0098245B"/>
    <w:rsid w:val="009848B9"/>
    <w:rsid w:val="009868AB"/>
    <w:rsid w:val="00990161"/>
    <w:rsid w:val="0099325A"/>
    <w:rsid w:val="0099427C"/>
    <w:rsid w:val="009A1B31"/>
    <w:rsid w:val="009A20B4"/>
    <w:rsid w:val="009A27F0"/>
    <w:rsid w:val="009A58C9"/>
    <w:rsid w:val="009B0E49"/>
    <w:rsid w:val="009B3FAA"/>
    <w:rsid w:val="009C0550"/>
    <w:rsid w:val="009C3F7A"/>
    <w:rsid w:val="009D1A57"/>
    <w:rsid w:val="009D23C3"/>
    <w:rsid w:val="009D4560"/>
    <w:rsid w:val="009D75B4"/>
    <w:rsid w:val="009E0C62"/>
    <w:rsid w:val="009E1AA5"/>
    <w:rsid w:val="009E366C"/>
    <w:rsid w:val="009E406D"/>
    <w:rsid w:val="009E4437"/>
    <w:rsid w:val="009E4525"/>
    <w:rsid w:val="009E4ABA"/>
    <w:rsid w:val="009E61D5"/>
    <w:rsid w:val="009F0A40"/>
    <w:rsid w:val="009F3D78"/>
    <w:rsid w:val="009F471A"/>
    <w:rsid w:val="009F5550"/>
    <w:rsid w:val="00A0064E"/>
    <w:rsid w:val="00A02B1F"/>
    <w:rsid w:val="00A03377"/>
    <w:rsid w:val="00A04CC0"/>
    <w:rsid w:val="00A06CDA"/>
    <w:rsid w:val="00A0732F"/>
    <w:rsid w:val="00A112D5"/>
    <w:rsid w:val="00A11876"/>
    <w:rsid w:val="00A1302E"/>
    <w:rsid w:val="00A15B02"/>
    <w:rsid w:val="00A2182A"/>
    <w:rsid w:val="00A21A2D"/>
    <w:rsid w:val="00A222D2"/>
    <w:rsid w:val="00A241FD"/>
    <w:rsid w:val="00A259F1"/>
    <w:rsid w:val="00A270C4"/>
    <w:rsid w:val="00A27BBE"/>
    <w:rsid w:val="00A3039A"/>
    <w:rsid w:val="00A309C0"/>
    <w:rsid w:val="00A32ADA"/>
    <w:rsid w:val="00A33BF1"/>
    <w:rsid w:val="00A36421"/>
    <w:rsid w:val="00A41661"/>
    <w:rsid w:val="00A44241"/>
    <w:rsid w:val="00A45D43"/>
    <w:rsid w:val="00A462CB"/>
    <w:rsid w:val="00A46946"/>
    <w:rsid w:val="00A47604"/>
    <w:rsid w:val="00A550DB"/>
    <w:rsid w:val="00A55A23"/>
    <w:rsid w:val="00A626D6"/>
    <w:rsid w:val="00A6568F"/>
    <w:rsid w:val="00A65C5B"/>
    <w:rsid w:val="00A6779E"/>
    <w:rsid w:val="00A71B13"/>
    <w:rsid w:val="00A771E4"/>
    <w:rsid w:val="00A8294F"/>
    <w:rsid w:val="00A8314F"/>
    <w:rsid w:val="00A83D61"/>
    <w:rsid w:val="00A842D1"/>
    <w:rsid w:val="00A856AC"/>
    <w:rsid w:val="00A860F2"/>
    <w:rsid w:val="00A87855"/>
    <w:rsid w:val="00A93302"/>
    <w:rsid w:val="00A93B14"/>
    <w:rsid w:val="00A95E15"/>
    <w:rsid w:val="00AA0210"/>
    <w:rsid w:val="00AA1A81"/>
    <w:rsid w:val="00AA6E73"/>
    <w:rsid w:val="00AA76FA"/>
    <w:rsid w:val="00AB504D"/>
    <w:rsid w:val="00AB52C0"/>
    <w:rsid w:val="00AB553D"/>
    <w:rsid w:val="00AC07DD"/>
    <w:rsid w:val="00AC11A9"/>
    <w:rsid w:val="00AC12AB"/>
    <w:rsid w:val="00AC2D2E"/>
    <w:rsid w:val="00AC339A"/>
    <w:rsid w:val="00AC38D4"/>
    <w:rsid w:val="00AC3AA0"/>
    <w:rsid w:val="00AC4CD2"/>
    <w:rsid w:val="00AC535A"/>
    <w:rsid w:val="00AC7CDF"/>
    <w:rsid w:val="00AD1B57"/>
    <w:rsid w:val="00AD1E57"/>
    <w:rsid w:val="00AD75F8"/>
    <w:rsid w:val="00AD7BD1"/>
    <w:rsid w:val="00AE0A3E"/>
    <w:rsid w:val="00AE2EA0"/>
    <w:rsid w:val="00AF36D8"/>
    <w:rsid w:val="00AF407C"/>
    <w:rsid w:val="00AF426D"/>
    <w:rsid w:val="00AF467D"/>
    <w:rsid w:val="00AF5385"/>
    <w:rsid w:val="00AF5834"/>
    <w:rsid w:val="00AF7672"/>
    <w:rsid w:val="00B00BE2"/>
    <w:rsid w:val="00B01583"/>
    <w:rsid w:val="00B02883"/>
    <w:rsid w:val="00B02DFB"/>
    <w:rsid w:val="00B044DA"/>
    <w:rsid w:val="00B04ECB"/>
    <w:rsid w:val="00B05AC3"/>
    <w:rsid w:val="00B05CCB"/>
    <w:rsid w:val="00B07AFD"/>
    <w:rsid w:val="00B11156"/>
    <w:rsid w:val="00B11262"/>
    <w:rsid w:val="00B24E8C"/>
    <w:rsid w:val="00B304B9"/>
    <w:rsid w:val="00B3057A"/>
    <w:rsid w:val="00B32730"/>
    <w:rsid w:val="00B32F46"/>
    <w:rsid w:val="00B36E68"/>
    <w:rsid w:val="00B416E7"/>
    <w:rsid w:val="00B4598E"/>
    <w:rsid w:val="00B474F7"/>
    <w:rsid w:val="00B56646"/>
    <w:rsid w:val="00B56F34"/>
    <w:rsid w:val="00B6189B"/>
    <w:rsid w:val="00B620E2"/>
    <w:rsid w:val="00B63684"/>
    <w:rsid w:val="00B67310"/>
    <w:rsid w:val="00B77C1A"/>
    <w:rsid w:val="00B82E24"/>
    <w:rsid w:val="00B855C6"/>
    <w:rsid w:val="00B8754F"/>
    <w:rsid w:val="00B90566"/>
    <w:rsid w:val="00B908C3"/>
    <w:rsid w:val="00B9175A"/>
    <w:rsid w:val="00B91D95"/>
    <w:rsid w:val="00B92E9E"/>
    <w:rsid w:val="00B965F5"/>
    <w:rsid w:val="00B9692E"/>
    <w:rsid w:val="00B96A92"/>
    <w:rsid w:val="00BA1D6A"/>
    <w:rsid w:val="00BA310F"/>
    <w:rsid w:val="00BA3D9D"/>
    <w:rsid w:val="00BA6B36"/>
    <w:rsid w:val="00BA6B86"/>
    <w:rsid w:val="00BA7889"/>
    <w:rsid w:val="00BB3B4D"/>
    <w:rsid w:val="00BB5295"/>
    <w:rsid w:val="00BC350E"/>
    <w:rsid w:val="00BC3526"/>
    <w:rsid w:val="00BC6A61"/>
    <w:rsid w:val="00BC6C92"/>
    <w:rsid w:val="00BD3421"/>
    <w:rsid w:val="00BE05DB"/>
    <w:rsid w:val="00BE0BB1"/>
    <w:rsid w:val="00BE1144"/>
    <w:rsid w:val="00BE5D14"/>
    <w:rsid w:val="00BF09E3"/>
    <w:rsid w:val="00BF1CD6"/>
    <w:rsid w:val="00BF30D4"/>
    <w:rsid w:val="00BF33A9"/>
    <w:rsid w:val="00BF3F9D"/>
    <w:rsid w:val="00C02566"/>
    <w:rsid w:val="00C02681"/>
    <w:rsid w:val="00C02D5F"/>
    <w:rsid w:val="00C0508D"/>
    <w:rsid w:val="00C07E30"/>
    <w:rsid w:val="00C102BD"/>
    <w:rsid w:val="00C108A3"/>
    <w:rsid w:val="00C133B4"/>
    <w:rsid w:val="00C13540"/>
    <w:rsid w:val="00C15A3A"/>
    <w:rsid w:val="00C16003"/>
    <w:rsid w:val="00C17124"/>
    <w:rsid w:val="00C1782C"/>
    <w:rsid w:val="00C23AA2"/>
    <w:rsid w:val="00C27C5D"/>
    <w:rsid w:val="00C35186"/>
    <w:rsid w:val="00C353C4"/>
    <w:rsid w:val="00C41D8B"/>
    <w:rsid w:val="00C450F5"/>
    <w:rsid w:val="00C46826"/>
    <w:rsid w:val="00C5161B"/>
    <w:rsid w:val="00C517F5"/>
    <w:rsid w:val="00C52293"/>
    <w:rsid w:val="00C54083"/>
    <w:rsid w:val="00C55281"/>
    <w:rsid w:val="00C60650"/>
    <w:rsid w:val="00C613A4"/>
    <w:rsid w:val="00C62871"/>
    <w:rsid w:val="00C63977"/>
    <w:rsid w:val="00C6418B"/>
    <w:rsid w:val="00C676A3"/>
    <w:rsid w:val="00C704EE"/>
    <w:rsid w:val="00C70A07"/>
    <w:rsid w:val="00C724EA"/>
    <w:rsid w:val="00C733CB"/>
    <w:rsid w:val="00C74AAD"/>
    <w:rsid w:val="00C764DA"/>
    <w:rsid w:val="00C765C2"/>
    <w:rsid w:val="00C77564"/>
    <w:rsid w:val="00C77AFD"/>
    <w:rsid w:val="00C83264"/>
    <w:rsid w:val="00C9268E"/>
    <w:rsid w:val="00C96CAA"/>
    <w:rsid w:val="00CA59FC"/>
    <w:rsid w:val="00CA6FE8"/>
    <w:rsid w:val="00CA70B1"/>
    <w:rsid w:val="00CB0D59"/>
    <w:rsid w:val="00CB246D"/>
    <w:rsid w:val="00CB38B0"/>
    <w:rsid w:val="00CB4227"/>
    <w:rsid w:val="00CB6572"/>
    <w:rsid w:val="00CB6AF0"/>
    <w:rsid w:val="00CC6044"/>
    <w:rsid w:val="00CC62CE"/>
    <w:rsid w:val="00CC6363"/>
    <w:rsid w:val="00CD18E1"/>
    <w:rsid w:val="00CD3414"/>
    <w:rsid w:val="00CD7A53"/>
    <w:rsid w:val="00CD7AAB"/>
    <w:rsid w:val="00CE00BE"/>
    <w:rsid w:val="00CE17BB"/>
    <w:rsid w:val="00CE1891"/>
    <w:rsid w:val="00CE1D62"/>
    <w:rsid w:val="00CE2AA4"/>
    <w:rsid w:val="00CE3557"/>
    <w:rsid w:val="00CE51CC"/>
    <w:rsid w:val="00CE5262"/>
    <w:rsid w:val="00CE62E9"/>
    <w:rsid w:val="00CE728F"/>
    <w:rsid w:val="00CE7DBD"/>
    <w:rsid w:val="00CF059E"/>
    <w:rsid w:val="00CF3676"/>
    <w:rsid w:val="00CF3E10"/>
    <w:rsid w:val="00CF73EF"/>
    <w:rsid w:val="00D06D5E"/>
    <w:rsid w:val="00D0757E"/>
    <w:rsid w:val="00D1009D"/>
    <w:rsid w:val="00D10392"/>
    <w:rsid w:val="00D10C46"/>
    <w:rsid w:val="00D1271F"/>
    <w:rsid w:val="00D12BAB"/>
    <w:rsid w:val="00D1349C"/>
    <w:rsid w:val="00D201F6"/>
    <w:rsid w:val="00D21480"/>
    <w:rsid w:val="00D218B8"/>
    <w:rsid w:val="00D23642"/>
    <w:rsid w:val="00D23C5B"/>
    <w:rsid w:val="00D25E96"/>
    <w:rsid w:val="00D30BD6"/>
    <w:rsid w:val="00D312A9"/>
    <w:rsid w:val="00D31E99"/>
    <w:rsid w:val="00D32844"/>
    <w:rsid w:val="00D3473C"/>
    <w:rsid w:val="00D34839"/>
    <w:rsid w:val="00D36A2F"/>
    <w:rsid w:val="00D448B5"/>
    <w:rsid w:val="00D508EE"/>
    <w:rsid w:val="00D50DDB"/>
    <w:rsid w:val="00D51653"/>
    <w:rsid w:val="00D51A2F"/>
    <w:rsid w:val="00D53ECF"/>
    <w:rsid w:val="00D53FAC"/>
    <w:rsid w:val="00D55C4C"/>
    <w:rsid w:val="00D56F35"/>
    <w:rsid w:val="00D6079D"/>
    <w:rsid w:val="00D644A4"/>
    <w:rsid w:val="00D668F4"/>
    <w:rsid w:val="00D80FBF"/>
    <w:rsid w:val="00D8648D"/>
    <w:rsid w:val="00D87CD5"/>
    <w:rsid w:val="00D92AFA"/>
    <w:rsid w:val="00D96CFB"/>
    <w:rsid w:val="00DA09C5"/>
    <w:rsid w:val="00DA454D"/>
    <w:rsid w:val="00DA4C40"/>
    <w:rsid w:val="00DA5D75"/>
    <w:rsid w:val="00DA6EDC"/>
    <w:rsid w:val="00DB2632"/>
    <w:rsid w:val="00DB2935"/>
    <w:rsid w:val="00DB38F4"/>
    <w:rsid w:val="00DB47E7"/>
    <w:rsid w:val="00DB6405"/>
    <w:rsid w:val="00DC0720"/>
    <w:rsid w:val="00DC13E6"/>
    <w:rsid w:val="00DC5354"/>
    <w:rsid w:val="00DC543E"/>
    <w:rsid w:val="00DD76CD"/>
    <w:rsid w:val="00DE3E12"/>
    <w:rsid w:val="00DE40A0"/>
    <w:rsid w:val="00DE45B7"/>
    <w:rsid w:val="00DE69E1"/>
    <w:rsid w:val="00DE7A37"/>
    <w:rsid w:val="00DF1C47"/>
    <w:rsid w:val="00DF5817"/>
    <w:rsid w:val="00DF5FC5"/>
    <w:rsid w:val="00E00D74"/>
    <w:rsid w:val="00E023E9"/>
    <w:rsid w:val="00E06E8A"/>
    <w:rsid w:val="00E12E5B"/>
    <w:rsid w:val="00E12F5B"/>
    <w:rsid w:val="00E13803"/>
    <w:rsid w:val="00E165E3"/>
    <w:rsid w:val="00E17B3A"/>
    <w:rsid w:val="00E24D7B"/>
    <w:rsid w:val="00E30208"/>
    <w:rsid w:val="00E315E9"/>
    <w:rsid w:val="00E32AF0"/>
    <w:rsid w:val="00E36062"/>
    <w:rsid w:val="00E370F6"/>
    <w:rsid w:val="00E44FA6"/>
    <w:rsid w:val="00E45C2B"/>
    <w:rsid w:val="00E4613C"/>
    <w:rsid w:val="00E46703"/>
    <w:rsid w:val="00E5183C"/>
    <w:rsid w:val="00E57ED8"/>
    <w:rsid w:val="00E60BFB"/>
    <w:rsid w:val="00E61EC0"/>
    <w:rsid w:val="00E650D9"/>
    <w:rsid w:val="00E6587D"/>
    <w:rsid w:val="00E66CDC"/>
    <w:rsid w:val="00E67292"/>
    <w:rsid w:val="00E711C6"/>
    <w:rsid w:val="00E732F6"/>
    <w:rsid w:val="00E756A6"/>
    <w:rsid w:val="00E8063C"/>
    <w:rsid w:val="00E80B8D"/>
    <w:rsid w:val="00E81860"/>
    <w:rsid w:val="00E83516"/>
    <w:rsid w:val="00E87916"/>
    <w:rsid w:val="00E90433"/>
    <w:rsid w:val="00E91518"/>
    <w:rsid w:val="00E96CAA"/>
    <w:rsid w:val="00EA0CD8"/>
    <w:rsid w:val="00EA12E2"/>
    <w:rsid w:val="00EA194F"/>
    <w:rsid w:val="00EA2DDA"/>
    <w:rsid w:val="00EA3392"/>
    <w:rsid w:val="00EA7D88"/>
    <w:rsid w:val="00EB316E"/>
    <w:rsid w:val="00EB3B75"/>
    <w:rsid w:val="00EB53C2"/>
    <w:rsid w:val="00EB6817"/>
    <w:rsid w:val="00EC1F67"/>
    <w:rsid w:val="00EC5C12"/>
    <w:rsid w:val="00EC5D18"/>
    <w:rsid w:val="00ED0100"/>
    <w:rsid w:val="00ED17C0"/>
    <w:rsid w:val="00ED5238"/>
    <w:rsid w:val="00ED7B4E"/>
    <w:rsid w:val="00EE446C"/>
    <w:rsid w:val="00EE7ECA"/>
    <w:rsid w:val="00EF0920"/>
    <w:rsid w:val="00EF323B"/>
    <w:rsid w:val="00EF4EE8"/>
    <w:rsid w:val="00EF727D"/>
    <w:rsid w:val="00EF7EDC"/>
    <w:rsid w:val="00F053BA"/>
    <w:rsid w:val="00F058E4"/>
    <w:rsid w:val="00F12865"/>
    <w:rsid w:val="00F12925"/>
    <w:rsid w:val="00F12FA9"/>
    <w:rsid w:val="00F146F2"/>
    <w:rsid w:val="00F16808"/>
    <w:rsid w:val="00F179E4"/>
    <w:rsid w:val="00F20150"/>
    <w:rsid w:val="00F21003"/>
    <w:rsid w:val="00F21425"/>
    <w:rsid w:val="00F23AEE"/>
    <w:rsid w:val="00F24121"/>
    <w:rsid w:val="00F245DF"/>
    <w:rsid w:val="00F335C0"/>
    <w:rsid w:val="00F34DFC"/>
    <w:rsid w:val="00F3601A"/>
    <w:rsid w:val="00F3638F"/>
    <w:rsid w:val="00F36E92"/>
    <w:rsid w:val="00F37B5D"/>
    <w:rsid w:val="00F43F27"/>
    <w:rsid w:val="00F444CD"/>
    <w:rsid w:val="00F44524"/>
    <w:rsid w:val="00F47676"/>
    <w:rsid w:val="00F53553"/>
    <w:rsid w:val="00F539AA"/>
    <w:rsid w:val="00F55E41"/>
    <w:rsid w:val="00F562E8"/>
    <w:rsid w:val="00F56CEE"/>
    <w:rsid w:val="00F576F3"/>
    <w:rsid w:val="00F61E01"/>
    <w:rsid w:val="00F641D9"/>
    <w:rsid w:val="00F6533F"/>
    <w:rsid w:val="00F7281A"/>
    <w:rsid w:val="00F7375A"/>
    <w:rsid w:val="00F74CCD"/>
    <w:rsid w:val="00F751DA"/>
    <w:rsid w:val="00F80E0B"/>
    <w:rsid w:val="00F80F06"/>
    <w:rsid w:val="00F816EC"/>
    <w:rsid w:val="00F82ED0"/>
    <w:rsid w:val="00F903E1"/>
    <w:rsid w:val="00F9257D"/>
    <w:rsid w:val="00F93700"/>
    <w:rsid w:val="00FA4D26"/>
    <w:rsid w:val="00FB297C"/>
    <w:rsid w:val="00FB485E"/>
    <w:rsid w:val="00FB5758"/>
    <w:rsid w:val="00FD011B"/>
    <w:rsid w:val="00FD0DAD"/>
    <w:rsid w:val="00FD4A4E"/>
    <w:rsid w:val="00FD60D2"/>
    <w:rsid w:val="00FD714F"/>
    <w:rsid w:val="00FE2D9E"/>
    <w:rsid w:val="00FE466A"/>
    <w:rsid w:val="00FE77BF"/>
    <w:rsid w:val="00FF13C8"/>
    <w:rsid w:val="00FF3974"/>
    <w:rsid w:val="00FF5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6ECDF"/>
  <w15:docId w15:val="{1734CD3F-E727-4B57-9D35-79EF1799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692E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locked/>
    <w:rsid w:val="00BA3D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BA3D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7301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163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361D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rsid w:val="007F47A9"/>
    <w:pPr>
      <w:spacing w:before="100" w:beforeAutospacing="1" w:after="100" w:afterAutospacing="1"/>
    </w:pPr>
  </w:style>
  <w:style w:type="character" w:customStyle="1" w:styleId="32">
    <w:name w:val="Основной текст 3 Знак"/>
    <w:link w:val="31"/>
    <w:uiPriority w:val="99"/>
    <w:semiHidden/>
    <w:locked/>
    <w:rsid w:val="006674AE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5D6DC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7">
    <w:name w:val="Верхний колонтитул Знак"/>
    <w:link w:val="a6"/>
    <w:uiPriority w:val="99"/>
    <w:locked/>
    <w:rsid w:val="00AC2D2E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5D6DCD"/>
    <w:pPr>
      <w:suppressLineNumbers/>
      <w:tabs>
        <w:tab w:val="center" w:pos="4986"/>
        <w:tab w:val="right" w:pos="9972"/>
      </w:tabs>
      <w:suppressAutoHyphens/>
    </w:pPr>
    <w:rPr>
      <w:lang w:eastAsia="ar-SA"/>
    </w:rPr>
  </w:style>
  <w:style w:type="character" w:customStyle="1" w:styleId="a9">
    <w:name w:val="Нижний колонтитул Знак"/>
    <w:link w:val="a8"/>
    <w:uiPriority w:val="99"/>
    <w:locked/>
    <w:rsid w:val="00AC2D2E"/>
    <w:rPr>
      <w:rFonts w:cs="Times New Roman"/>
      <w:sz w:val="24"/>
      <w:szCs w:val="24"/>
    </w:rPr>
  </w:style>
  <w:style w:type="paragraph" w:customStyle="1" w:styleId="11">
    <w:name w:val="Без интервала1"/>
    <w:rsid w:val="005D6DCD"/>
    <w:rPr>
      <w:sz w:val="24"/>
      <w:szCs w:val="24"/>
    </w:rPr>
  </w:style>
  <w:style w:type="paragraph" w:customStyle="1" w:styleId="aa">
    <w:name w:val="Содержимое таблицы"/>
    <w:basedOn w:val="a"/>
    <w:rsid w:val="005D6DCD"/>
    <w:pPr>
      <w:suppressLineNumbers/>
      <w:suppressAutoHyphens/>
    </w:pPr>
    <w:rPr>
      <w:lang w:eastAsia="ar-SA"/>
    </w:rPr>
  </w:style>
  <w:style w:type="paragraph" w:styleId="ab">
    <w:name w:val="No Spacing"/>
    <w:uiPriority w:val="1"/>
    <w:qFormat/>
    <w:rsid w:val="00A6779E"/>
    <w:rPr>
      <w:sz w:val="24"/>
      <w:szCs w:val="24"/>
    </w:rPr>
  </w:style>
  <w:style w:type="character" w:customStyle="1" w:styleId="FontStyle15">
    <w:name w:val="Font Style15"/>
    <w:uiPriority w:val="99"/>
    <w:rsid w:val="00763BD5"/>
    <w:rPr>
      <w:rFonts w:ascii="Times New Roman" w:hAnsi="Times New Roman" w:cs="Times New Roman"/>
      <w:spacing w:val="20"/>
      <w:sz w:val="22"/>
      <w:szCs w:val="22"/>
    </w:rPr>
  </w:style>
  <w:style w:type="character" w:styleId="ac">
    <w:name w:val="Hyperlink"/>
    <w:uiPriority w:val="99"/>
    <w:unhideWhenUsed/>
    <w:rsid w:val="00763BD5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763BD5"/>
    <w:rPr>
      <w:color w:val="800080"/>
      <w:u w:val="single"/>
    </w:rPr>
  </w:style>
  <w:style w:type="paragraph" w:customStyle="1" w:styleId="xl65">
    <w:name w:val="xl6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74">
    <w:name w:val="xl7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3">
    <w:name w:val="xl8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63BD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763BD5"/>
    <w:pP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763BD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763BD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763BD5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763BD5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763B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763B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763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63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20">
    <w:name w:val="Заголовок 2 Знак"/>
    <w:basedOn w:val="a0"/>
    <w:link w:val="2"/>
    <w:rsid w:val="00BA3D9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A3D9D"/>
    <w:rPr>
      <w:rFonts w:ascii="Cambria" w:hAnsi="Cambria"/>
      <w:b/>
      <w:bCs/>
      <w:sz w:val="26"/>
      <w:szCs w:val="26"/>
    </w:rPr>
  </w:style>
  <w:style w:type="paragraph" w:styleId="ae">
    <w:name w:val="List Paragraph"/>
    <w:aliases w:val="ПАРАГРАФ,List Paragraph"/>
    <w:basedOn w:val="a"/>
    <w:uiPriority w:val="34"/>
    <w:qFormat/>
    <w:rsid w:val="00BA3D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BA3D9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BA3D9D"/>
    <w:rPr>
      <w:sz w:val="24"/>
      <w:szCs w:val="24"/>
    </w:rPr>
  </w:style>
  <w:style w:type="paragraph" w:customStyle="1" w:styleId="Style6">
    <w:name w:val="Style6"/>
    <w:basedOn w:val="a"/>
    <w:uiPriority w:val="99"/>
    <w:rsid w:val="00BA3D9D"/>
    <w:pPr>
      <w:widowControl w:val="0"/>
      <w:autoSpaceDE w:val="0"/>
      <w:autoSpaceDN w:val="0"/>
      <w:adjustRightInd w:val="0"/>
      <w:spacing w:line="307" w:lineRule="exact"/>
      <w:jc w:val="center"/>
    </w:pPr>
  </w:style>
  <w:style w:type="character" w:customStyle="1" w:styleId="apple-style-span">
    <w:name w:val="apple-style-span"/>
    <w:basedOn w:val="a0"/>
    <w:rsid w:val="00BA3D9D"/>
  </w:style>
  <w:style w:type="paragraph" w:styleId="af1">
    <w:name w:val="Body Text Indent"/>
    <w:basedOn w:val="a"/>
    <w:link w:val="af2"/>
    <w:unhideWhenUsed/>
    <w:rsid w:val="00BA3D9D"/>
    <w:pPr>
      <w:spacing w:after="120"/>
      <w:ind w:left="283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BA3D9D"/>
    <w:rPr>
      <w:sz w:val="28"/>
    </w:rPr>
  </w:style>
  <w:style w:type="paragraph" w:styleId="af3">
    <w:name w:val="List"/>
    <w:basedOn w:val="a"/>
    <w:rsid w:val="00BA3D9D"/>
    <w:pPr>
      <w:ind w:left="283" w:hanging="283"/>
    </w:pPr>
    <w:rPr>
      <w:sz w:val="20"/>
      <w:szCs w:val="20"/>
    </w:rPr>
  </w:style>
  <w:style w:type="paragraph" w:styleId="af4">
    <w:name w:val="Title"/>
    <w:basedOn w:val="a"/>
    <w:link w:val="af5"/>
    <w:qFormat/>
    <w:locked/>
    <w:rsid w:val="00BA3D9D"/>
    <w:pPr>
      <w:jc w:val="center"/>
    </w:pPr>
    <w:rPr>
      <w:b/>
      <w:bCs/>
      <w:i/>
      <w:iCs/>
      <w:sz w:val="28"/>
    </w:rPr>
  </w:style>
  <w:style w:type="character" w:customStyle="1" w:styleId="af5">
    <w:name w:val="Заголовок Знак"/>
    <w:basedOn w:val="a0"/>
    <w:link w:val="af4"/>
    <w:rsid w:val="00BA3D9D"/>
    <w:rPr>
      <w:b/>
      <w:bCs/>
      <w:i/>
      <w:iCs/>
      <w:sz w:val="28"/>
      <w:szCs w:val="24"/>
    </w:rPr>
  </w:style>
  <w:style w:type="paragraph" w:styleId="af6">
    <w:name w:val="Document Map"/>
    <w:basedOn w:val="a"/>
    <w:link w:val="af7"/>
    <w:uiPriority w:val="99"/>
    <w:semiHidden/>
    <w:unhideWhenUsed/>
    <w:rsid w:val="00BA3D9D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BA3D9D"/>
    <w:rPr>
      <w:rFonts w:ascii="Tahoma" w:hAnsi="Tahoma" w:cs="Tahoma"/>
      <w:sz w:val="16"/>
      <w:szCs w:val="16"/>
    </w:rPr>
  </w:style>
  <w:style w:type="paragraph" w:styleId="af8">
    <w:name w:val="TOC Heading"/>
    <w:basedOn w:val="1"/>
    <w:next w:val="a"/>
    <w:uiPriority w:val="39"/>
    <w:unhideWhenUsed/>
    <w:qFormat/>
    <w:rsid w:val="00BA3D9D"/>
    <w:pPr>
      <w:spacing w:before="120"/>
      <w:ind w:right="-28"/>
      <w:jc w:val="center"/>
      <w:outlineLvl w:val="9"/>
    </w:pPr>
    <w:rPr>
      <w:b/>
      <w:sz w:val="24"/>
    </w:rPr>
  </w:style>
  <w:style w:type="paragraph" w:styleId="12">
    <w:name w:val="toc 1"/>
    <w:basedOn w:val="a"/>
    <w:next w:val="a"/>
    <w:autoRedefine/>
    <w:uiPriority w:val="39"/>
    <w:unhideWhenUsed/>
    <w:locked/>
    <w:rsid w:val="00BA3D9D"/>
    <w:pPr>
      <w:tabs>
        <w:tab w:val="right" w:leader="dot" w:pos="9911"/>
      </w:tabs>
      <w:spacing w:line="360" w:lineRule="auto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locked/>
    <w:rsid w:val="00BA3D9D"/>
    <w:pPr>
      <w:ind w:left="280"/>
    </w:pPr>
    <w:rPr>
      <w:sz w:val="28"/>
      <w:szCs w:val="20"/>
    </w:rPr>
  </w:style>
  <w:style w:type="paragraph" w:styleId="33">
    <w:name w:val="toc 3"/>
    <w:basedOn w:val="a"/>
    <w:next w:val="a"/>
    <w:autoRedefine/>
    <w:uiPriority w:val="39"/>
    <w:unhideWhenUsed/>
    <w:locked/>
    <w:rsid w:val="00BA3D9D"/>
    <w:pPr>
      <w:tabs>
        <w:tab w:val="right" w:leader="dot" w:pos="9627"/>
      </w:tabs>
      <w:jc w:val="both"/>
    </w:pPr>
    <w:rPr>
      <w:b/>
      <w:i/>
      <w:sz w:val="28"/>
      <w:szCs w:val="20"/>
    </w:rPr>
  </w:style>
  <w:style w:type="paragraph" w:styleId="34">
    <w:name w:val="Body Text Indent 3"/>
    <w:basedOn w:val="a"/>
    <w:link w:val="35"/>
    <w:unhideWhenUsed/>
    <w:rsid w:val="00BA3D9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A3D9D"/>
    <w:rPr>
      <w:sz w:val="16"/>
      <w:szCs w:val="16"/>
    </w:rPr>
  </w:style>
  <w:style w:type="paragraph" w:customStyle="1" w:styleId="af9">
    <w:name w:val="Таблица"/>
    <w:basedOn w:val="afa"/>
    <w:link w:val="afb"/>
    <w:rsid w:val="00BA3D9D"/>
    <w:pPr>
      <w:spacing w:before="0" w:after="0" w:line="220" w:lineRule="exact"/>
    </w:pPr>
    <w:rPr>
      <w:i w:val="0"/>
    </w:rPr>
  </w:style>
  <w:style w:type="paragraph" w:styleId="afa">
    <w:name w:val="Message Header"/>
    <w:basedOn w:val="a"/>
    <w:link w:val="afc"/>
    <w:rsid w:val="00BA3D9D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c">
    <w:name w:val="Шапка Знак"/>
    <w:basedOn w:val="a0"/>
    <w:link w:val="afa"/>
    <w:rsid w:val="00BA3D9D"/>
    <w:rPr>
      <w:rFonts w:ascii="Arial" w:hAnsi="Arial"/>
      <w:i/>
    </w:rPr>
  </w:style>
  <w:style w:type="character" w:customStyle="1" w:styleId="afb">
    <w:name w:val="Таблица Знак"/>
    <w:link w:val="af9"/>
    <w:rsid w:val="00BA3D9D"/>
    <w:rPr>
      <w:rFonts w:ascii="Arial" w:hAnsi="Arial"/>
    </w:rPr>
  </w:style>
  <w:style w:type="paragraph" w:customStyle="1" w:styleId="afd">
    <w:name w:val="Таблотст"/>
    <w:basedOn w:val="af9"/>
    <w:rsid w:val="00BA3D9D"/>
    <w:pPr>
      <w:ind w:left="85"/>
    </w:pPr>
  </w:style>
  <w:style w:type="paragraph" w:styleId="afe">
    <w:name w:val="endnote text"/>
    <w:basedOn w:val="a"/>
    <w:link w:val="aff"/>
    <w:rsid w:val="00BA3D9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BA3D9D"/>
  </w:style>
  <w:style w:type="paragraph" w:styleId="aff0">
    <w:name w:val="footnote text"/>
    <w:basedOn w:val="a"/>
    <w:link w:val="aff1"/>
    <w:uiPriority w:val="99"/>
    <w:unhideWhenUsed/>
    <w:rsid w:val="00BA3D9D"/>
    <w:rPr>
      <w:rFonts w:ascii="Calibri" w:eastAsia="Calibri" w:hAnsi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rsid w:val="00BA3D9D"/>
    <w:rPr>
      <w:rFonts w:ascii="Calibri" w:eastAsia="Calibri" w:hAnsi="Calibri"/>
      <w:lang w:eastAsia="en-US"/>
    </w:rPr>
  </w:style>
  <w:style w:type="paragraph" w:customStyle="1" w:styleId="aff2">
    <w:name w:val="Абзац"/>
    <w:basedOn w:val="a"/>
    <w:link w:val="aff3"/>
    <w:qFormat/>
    <w:rsid w:val="00BA3D9D"/>
    <w:pPr>
      <w:widowControl w:val="0"/>
      <w:autoSpaceDE w:val="0"/>
      <w:autoSpaceDN w:val="0"/>
      <w:adjustRightInd w:val="0"/>
      <w:spacing w:line="360" w:lineRule="auto"/>
      <w:ind w:right="11" w:firstLine="708"/>
      <w:jc w:val="both"/>
    </w:pPr>
    <w:rPr>
      <w:color w:val="000000"/>
      <w:spacing w:val="-5"/>
      <w:w w:val="102"/>
      <w:sz w:val="28"/>
      <w:szCs w:val="28"/>
    </w:rPr>
  </w:style>
  <w:style w:type="character" w:customStyle="1" w:styleId="aff3">
    <w:name w:val="Абзац Знак"/>
    <w:link w:val="aff2"/>
    <w:rsid w:val="00BA3D9D"/>
    <w:rPr>
      <w:color w:val="000000"/>
      <w:spacing w:val="-5"/>
      <w:w w:val="102"/>
      <w:sz w:val="28"/>
      <w:szCs w:val="28"/>
    </w:rPr>
  </w:style>
  <w:style w:type="paragraph" w:customStyle="1" w:styleId="ConsNormal">
    <w:name w:val="ConsNormal"/>
    <w:rsid w:val="00BA3D9D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2">
    <w:name w:val="Body Text 2"/>
    <w:basedOn w:val="a"/>
    <w:link w:val="23"/>
    <w:unhideWhenUsed/>
    <w:rsid w:val="00BA3D9D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rsid w:val="00BA3D9D"/>
    <w:rPr>
      <w:sz w:val="28"/>
    </w:rPr>
  </w:style>
  <w:style w:type="paragraph" w:styleId="aff4">
    <w:name w:val="Normal (Web)"/>
    <w:aliases w:val="Обычный (Web)"/>
    <w:basedOn w:val="a"/>
    <w:uiPriority w:val="99"/>
    <w:unhideWhenUsed/>
    <w:rsid w:val="00BA3D9D"/>
    <w:pPr>
      <w:spacing w:before="100" w:beforeAutospacing="1" w:after="100" w:afterAutospacing="1"/>
    </w:pPr>
  </w:style>
  <w:style w:type="paragraph" w:customStyle="1" w:styleId="Default">
    <w:name w:val="Default"/>
    <w:rsid w:val="00BA3D9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f5">
    <w:name w:val="Plain Text"/>
    <w:basedOn w:val="a"/>
    <w:link w:val="aff6"/>
    <w:uiPriority w:val="99"/>
    <w:unhideWhenUsed/>
    <w:rsid w:val="00BA3D9D"/>
    <w:rPr>
      <w:rFonts w:ascii="Consolas" w:hAnsi="Consolas"/>
      <w:sz w:val="21"/>
      <w:szCs w:val="21"/>
    </w:rPr>
  </w:style>
  <w:style w:type="character" w:customStyle="1" w:styleId="aff6">
    <w:name w:val="Текст Знак"/>
    <w:basedOn w:val="a0"/>
    <w:link w:val="aff5"/>
    <w:uiPriority w:val="99"/>
    <w:rsid w:val="00BA3D9D"/>
    <w:rPr>
      <w:rFonts w:ascii="Consolas" w:hAnsi="Consolas"/>
      <w:sz w:val="21"/>
      <w:szCs w:val="21"/>
    </w:rPr>
  </w:style>
  <w:style w:type="character" w:customStyle="1" w:styleId="FontStyle17">
    <w:name w:val="Font Style17"/>
    <w:uiPriority w:val="99"/>
    <w:rsid w:val="00BA3D9D"/>
    <w:rPr>
      <w:rFonts w:ascii="Times New Roman" w:hAnsi="Times New Roman" w:cs="Times New Roman"/>
      <w:sz w:val="24"/>
      <w:szCs w:val="24"/>
    </w:rPr>
  </w:style>
  <w:style w:type="paragraph" w:styleId="aff7">
    <w:name w:val="Subtitle"/>
    <w:basedOn w:val="a"/>
    <w:link w:val="aff8"/>
    <w:qFormat/>
    <w:locked/>
    <w:rsid w:val="00BA3D9D"/>
    <w:pPr>
      <w:spacing w:after="200" w:line="276" w:lineRule="auto"/>
      <w:jc w:val="center"/>
    </w:pPr>
    <w:rPr>
      <w:rFonts w:ascii="Calibri" w:hAnsi="Calibri"/>
      <w:i/>
      <w:sz w:val="22"/>
      <w:szCs w:val="20"/>
    </w:rPr>
  </w:style>
  <w:style w:type="character" w:customStyle="1" w:styleId="aff8">
    <w:name w:val="Подзаголовок Знак"/>
    <w:basedOn w:val="a0"/>
    <w:link w:val="aff7"/>
    <w:rsid w:val="00BA3D9D"/>
    <w:rPr>
      <w:rFonts w:ascii="Calibri" w:hAnsi="Calibri"/>
      <w:i/>
      <w:sz w:val="22"/>
    </w:rPr>
  </w:style>
  <w:style w:type="paragraph" w:customStyle="1" w:styleId="Style4">
    <w:name w:val="Style4"/>
    <w:basedOn w:val="a"/>
    <w:uiPriority w:val="99"/>
    <w:rsid w:val="00BA3D9D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styleId="aff9">
    <w:name w:val="Emphasis"/>
    <w:qFormat/>
    <w:locked/>
    <w:rsid w:val="00BA3D9D"/>
    <w:rPr>
      <w:i/>
      <w:iCs/>
    </w:rPr>
  </w:style>
  <w:style w:type="paragraph" w:customStyle="1" w:styleId="font5">
    <w:name w:val="font5"/>
    <w:basedOn w:val="a"/>
    <w:rsid w:val="00BA3D9D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BA3D9D"/>
    <w:pPr>
      <w:spacing w:before="100" w:beforeAutospacing="1" w:after="100" w:afterAutospacing="1"/>
    </w:pPr>
  </w:style>
  <w:style w:type="paragraph" w:customStyle="1" w:styleId="xl64">
    <w:name w:val="xl64"/>
    <w:basedOn w:val="a"/>
    <w:rsid w:val="00BA3D9D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BA3D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BA3D9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BA3D9D"/>
    <w:pPr>
      <w:pBdr>
        <w:top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BA3D9D"/>
    <w:pP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BA3D9D"/>
    <w:pPr>
      <w:pBdr>
        <w:top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BA3D9D"/>
    <w:pP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BA3D9D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BA3D9D"/>
    <w:pP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BA3D9D"/>
    <w:pP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BA3D9D"/>
    <w:pP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BA3D9D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BA3D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8">
    <w:name w:val="xl13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BA3D9D"/>
    <w:pPr>
      <w:pBdr>
        <w:left w:val="single" w:sz="4" w:space="3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500" w:firstLine="1500"/>
    </w:pPr>
    <w:rPr>
      <w:rFonts w:ascii="Arial" w:hAnsi="Arial" w:cs="Arial"/>
      <w:color w:val="353535"/>
    </w:rPr>
  </w:style>
  <w:style w:type="paragraph" w:customStyle="1" w:styleId="xl140">
    <w:name w:val="xl14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BA3D9D"/>
    <w:pPr>
      <w:pBdr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BA3D9D"/>
    <w:pPr>
      <w:pBdr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1500" w:firstLine="1500"/>
    </w:pPr>
    <w:rPr>
      <w:rFonts w:ascii="Arial" w:hAnsi="Arial" w:cs="Arial"/>
      <w:color w:val="353535"/>
    </w:rPr>
  </w:style>
  <w:style w:type="paragraph" w:customStyle="1" w:styleId="xl143">
    <w:name w:val="xl143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5">
    <w:name w:val="xl145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222222"/>
    </w:rPr>
  </w:style>
  <w:style w:type="paragraph" w:customStyle="1" w:styleId="xl146">
    <w:name w:val="xl146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9">
    <w:name w:val="xl14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0">
    <w:name w:val="xl15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1">
    <w:name w:val="xl151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33333"/>
    </w:rPr>
  </w:style>
  <w:style w:type="paragraph" w:customStyle="1" w:styleId="xl153">
    <w:name w:val="xl153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BA3D9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A3D9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BA3D9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BA3D9D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BA3D9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BA3D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BA3D9D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BA3D9D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BA3D9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4">
    <w:name w:val="xl174"/>
    <w:basedOn w:val="a"/>
    <w:rsid w:val="00BA3D9D"/>
    <w:pPr>
      <w:pBdr>
        <w:top w:val="single" w:sz="8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5">
    <w:name w:val="xl175"/>
    <w:basedOn w:val="a"/>
    <w:rsid w:val="00BA3D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176">
    <w:name w:val="xl176"/>
    <w:basedOn w:val="a"/>
    <w:rsid w:val="00BA3D9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7">
    <w:name w:val="xl177"/>
    <w:basedOn w:val="a"/>
    <w:rsid w:val="00BA3D9D"/>
    <w:pPr>
      <w:pBdr>
        <w:top w:val="single" w:sz="8" w:space="0" w:color="auto"/>
        <w:bottom w:val="single" w:sz="8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8">
    <w:name w:val="xl178"/>
    <w:basedOn w:val="a"/>
    <w:rsid w:val="00BA3D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79">
    <w:name w:val="xl179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83">
    <w:name w:val="xl183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84">
    <w:name w:val="xl184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5">
    <w:name w:val="xl185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6">
    <w:name w:val="xl186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7">
    <w:name w:val="xl187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8">
    <w:name w:val="xl188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9">
    <w:name w:val="xl189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2">
    <w:name w:val="xl192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3">
    <w:name w:val="xl193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BA3D9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"/>
    <w:rsid w:val="00BA3D9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BA3D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BA3D9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"/>
    <w:rsid w:val="00BA3D9D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03">
    <w:name w:val="xl203"/>
    <w:basedOn w:val="a"/>
    <w:rsid w:val="00BA3D9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204">
    <w:name w:val="xl204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BA3D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BA3D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BA3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BA3D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BA3D9D"/>
    <w:pPr>
      <w:pBdr>
        <w:bottom w:val="single" w:sz="8" w:space="0" w:color="auto"/>
      </w:pBdr>
      <w:shd w:val="clear" w:color="000000" w:fill="948B54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numbering" w:customStyle="1" w:styleId="13">
    <w:name w:val="Нет списка1"/>
    <w:next w:val="a2"/>
    <w:semiHidden/>
    <w:unhideWhenUsed/>
    <w:rsid w:val="00BA3D9D"/>
  </w:style>
  <w:style w:type="character" w:styleId="affa">
    <w:name w:val="page number"/>
    <w:rsid w:val="00BA3D9D"/>
  </w:style>
  <w:style w:type="paragraph" w:customStyle="1" w:styleId="4">
    <w:name w:val="Знак Знак4 Знак Знак Знак"/>
    <w:basedOn w:val="a"/>
    <w:rsid w:val="00BA3D9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46">
    <w:name w:val="Знак Знак4 Знак Знак Знак Знак Знак Знак6 Знак Знак Знак Знак Знак Знак Знак Знак Знак"/>
    <w:basedOn w:val="a"/>
    <w:rsid w:val="00BA3D9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0">
    <w:name w:val="Основной текст 21"/>
    <w:basedOn w:val="a"/>
    <w:rsid w:val="00BA3D9D"/>
    <w:pPr>
      <w:ind w:firstLine="284"/>
      <w:jc w:val="both"/>
    </w:pPr>
    <w:rPr>
      <w:sz w:val="32"/>
      <w:szCs w:val="20"/>
    </w:rPr>
  </w:style>
  <w:style w:type="paragraph" w:customStyle="1" w:styleId="36">
    <w:name w:val="Знак Знак3"/>
    <w:basedOn w:val="a"/>
    <w:rsid w:val="00BA3D9D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character" w:customStyle="1" w:styleId="FontStyle14">
    <w:name w:val="Font Style14"/>
    <w:uiPriority w:val="99"/>
    <w:rsid w:val="00BA3D9D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BA3D9D"/>
    <w:pPr>
      <w:spacing w:after="120" w:line="480" w:lineRule="auto"/>
      <w:ind w:left="283" w:firstLine="851"/>
      <w:jc w:val="both"/>
    </w:pPr>
    <w:rPr>
      <w:rFonts w:ascii="Arial" w:hAnsi="Arial"/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BA3D9D"/>
    <w:rPr>
      <w:rFonts w:ascii="Arial" w:hAnsi="Arial"/>
      <w:sz w:val="28"/>
    </w:rPr>
  </w:style>
  <w:style w:type="character" w:customStyle="1" w:styleId="apple-converted-space">
    <w:name w:val="apple-converted-space"/>
    <w:rsid w:val="00BA3D9D"/>
  </w:style>
  <w:style w:type="paragraph" w:styleId="affb">
    <w:name w:val="Revision"/>
    <w:hidden/>
    <w:uiPriority w:val="99"/>
    <w:semiHidden/>
    <w:rsid w:val="00BA3D9D"/>
    <w:rPr>
      <w:sz w:val="28"/>
    </w:rPr>
  </w:style>
  <w:style w:type="character" w:styleId="affc">
    <w:name w:val="annotation reference"/>
    <w:uiPriority w:val="99"/>
    <w:semiHidden/>
    <w:unhideWhenUsed/>
    <w:rsid w:val="00BA3D9D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BA3D9D"/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BA3D9D"/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BA3D9D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BA3D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8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6A2BB-8329-4B8D-B277-3C5F03B2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8</cp:revision>
  <cp:lastPrinted>2024-09-19T10:31:00Z</cp:lastPrinted>
  <dcterms:created xsi:type="dcterms:W3CDTF">2024-09-30T08:41:00Z</dcterms:created>
  <dcterms:modified xsi:type="dcterms:W3CDTF">2024-09-30T09:19:00Z</dcterms:modified>
</cp:coreProperties>
</file>